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0D" w:rsidRPr="00D850F6" w:rsidRDefault="00D850F6" w:rsidP="00D850F6">
      <w:pPr>
        <w:widowControl/>
        <w:autoSpaceDE/>
        <w:autoSpaceDN/>
        <w:adjustRightInd/>
        <w:ind w:left="6372" w:firstLine="708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850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Вносится депутатами</w:t>
      </w:r>
    </w:p>
    <w:p w:rsidR="00BE680D" w:rsidRPr="00D850F6" w:rsidRDefault="00BE680D" w:rsidP="00D850F6">
      <w:pPr>
        <w:widowControl/>
        <w:pBdr>
          <w:bottom w:val="single" w:sz="12" w:space="1" w:color="auto"/>
        </w:pBdr>
        <w:autoSpaceDE/>
        <w:autoSpaceDN/>
        <w:adjustRightInd/>
        <w:ind w:left="7080" w:firstLine="0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850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Народного Собрания </w:t>
      </w:r>
      <w:r w:rsidR="00D850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РИ</w:t>
      </w:r>
    </w:p>
    <w:p w:rsidR="00BE680D" w:rsidRPr="00D850F6" w:rsidRDefault="00BE680D" w:rsidP="00D850F6">
      <w:pPr>
        <w:widowControl/>
        <w:autoSpaceDE/>
        <w:autoSpaceDN/>
        <w:adjustRightInd/>
        <w:ind w:left="6372" w:firstLine="708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850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Аушевой Ж.Д.</w:t>
      </w:r>
    </w:p>
    <w:p w:rsidR="00D850F6" w:rsidRPr="00D850F6" w:rsidRDefault="00D850F6" w:rsidP="00D850F6">
      <w:pPr>
        <w:widowControl/>
        <w:autoSpaceDE/>
        <w:autoSpaceDN/>
        <w:adjustRightInd/>
        <w:ind w:left="6372" w:firstLine="708"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D850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Цуровым</w:t>
      </w:r>
      <w:proofErr w:type="spellEnd"/>
      <w:r w:rsidRPr="00D850F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М.Т.</w:t>
      </w:r>
    </w:p>
    <w:p w:rsidR="00D850F6" w:rsidRDefault="00D850F6" w:rsidP="00D850F6">
      <w:pPr>
        <w:widowControl/>
        <w:autoSpaceDE/>
        <w:autoSpaceDN/>
        <w:adjustRightInd/>
        <w:spacing w:line="276" w:lineRule="auto"/>
        <w:ind w:left="7080" w:firstLine="0"/>
        <w:jc w:val="left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D24E69" w:rsidRPr="00D850F6" w:rsidRDefault="00BE680D" w:rsidP="00D850F6">
      <w:pPr>
        <w:widowControl/>
        <w:autoSpaceDE/>
        <w:autoSpaceDN/>
        <w:adjustRightInd/>
        <w:spacing w:line="276" w:lineRule="auto"/>
        <w:ind w:left="7080" w:firstLine="0"/>
        <w:jc w:val="left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D850F6">
        <w:rPr>
          <w:rFonts w:ascii="Times New Roman" w:eastAsia="Times New Roman" w:hAnsi="Times New Roman" w:cs="Times New Roman"/>
          <w:b/>
          <w:bCs/>
          <w:i/>
          <w:color w:val="000000"/>
        </w:rPr>
        <w:t>проект</w:t>
      </w:r>
    </w:p>
    <w:p w:rsidR="00D24E69" w:rsidRDefault="00D24E69" w:rsidP="00D24E6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D24E69" w:rsidRPr="00D850F6" w:rsidRDefault="00D24E69" w:rsidP="00D850F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D24E69" w:rsidRDefault="00D24E69" w:rsidP="00D24E69"/>
    <w:p w:rsidR="00D850F6" w:rsidRDefault="00D850F6" w:rsidP="00D85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F6">
        <w:rPr>
          <w:rFonts w:ascii="Times New Roman" w:hAnsi="Times New Roman" w:cs="Times New Roman"/>
          <w:b/>
          <w:sz w:val="28"/>
          <w:szCs w:val="28"/>
        </w:rPr>
        <w:t>О внесении изменения в Закон Республики Ингушетия</w:t>
      </w:r>
    </w:p>
    <w:p w:rsidR="00D850F6" w:rsidRDefault="00D850F6" w:rsidP="00D85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F6">
        <w:rPr>
          <w:rFonts w:ascii="Times New Roman" w:hAnsi="Times New Roman" w:cs="Times New Roman"/>
          <w:b/>
          <w:sz w:val="28"/>
          <w:szCs w:val="28"/>
        </w:rPr>
        <w:t xml:space="preserve"> «Об образовании в Республике Ингушетия»</w:t>
      </w:r>
    </w:p>
    <w:p w:rsidR="00D850F6" w:rsidRPr="00D850F6" w:rsidRDefault="00D850F6" w:rsidP="00D85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69" w:rsidRDefault="00D24E69" w:rsidP="00D24E69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</w:t>
      </w:r>
    </w:p>
    <w:p w:rsidR="00D24E69" w:rsidRDefault="00D24E69" w:rsidP="00D24E69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Народным Собранием</w:t>
      </w:r>
    </w:p>
    <w:p w:rsidR="00D24E69" w:rsidRDefault="00D24E69" w:rsidP="00D24E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«___»___________ 2021 года</w:t>
      </w:r>
    </w:p>
    <w:p w:rsidR="00D24E69" w:rsidRDefault="00D24E69" w:rsidP="00D850F6">
      <w:pPr>
        <w:ind w:firstLine="0"/>
      </w:pPr>
    </w:p>
    <w:p w:rsidR="00BC43F4" w:rsidRPr="00BC43F4" w:rsidRDefault="00BC43F4" w:rsidP="00BC43F4">
      <w:pPr>
        <w:widowControl/>
        <w:ind w:right="-28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C43F4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BC43F4" w:rsidRPr="00BC43F4" w:rsidRDefault="00BC43F4" w:rsidP="00BC43F4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3F4">
        <w:rPr>
          <w:rFonts w:ascii="Times New Roman" w:eastAsia="Times New Roman" w:hAnsi="Times New Roman" w:cs="Times New Roman"/>
          <w:sz w:val="28"/>
          <w:szCs w:val="28"/>
        </w:rPr>
        <w:t xml:space="preserve">Внести  в </w:t>
      </w:r>
      <w:r w:rsidRPr="00BC4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 Республики Ингушетия от 3 февраля 2014 года №5-РЗ «Об образовании в Республике Ингушетия» (газета «Ингушетия», 2014, 6 февраля; 2015, 5 февраля; Официальный интернет-портал правовой </w:t>
      </w:r>
      <w:bookmarkStart w:id="0" w:name="_GoBack"/>
      <w:bookmarkEnd w:id="0"/>
      <w:r w:rsidRPr="00BC43F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(www.pravo.gov.ru), 2015, 14 декабря; 2016, 2 июня, 29 декабря; 2018, 4 сентября; 2019, 4 июля; 2020, 21</w:t>
      </w:r>
      <w:r w:rsidRPr="00BC43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C4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сентября)  </w:t>
      </w:r>
      <w:r w:rsidR="006F6D2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изменение, дополнив статьей 6</w:t>
      </w:r>
      <w:r w:rsidRPr="006F6D23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6F6D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BC4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BC43F4" w:rsidRPr="00BC43F4" w:rsidRDefault="00BC43F4" w:rsidP="00BC43F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43F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C43F4" w:rsidRPr="00BC43F4" w:rsidRDefault="00BC43F4" w:rsidP="00BC43F4">
      <w:pPr>
        <w:widowControl/>
        <w:autoSpaceDE/>
        <w:autoSpaceDN/>
        <w:adjustRightInd/>
        <w:spacing w:after="200" w:line="276" w:lineRule="auto"/>
        <w:ind w:firstLine="708"/>
        <w:jc w:val="lef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Статья 6</w:t>
      </w:r>
      <w:r w:rsidRPr="00BC43F4">
        <w:rPr>
          <w:rFonts w:ascii="Times New Roman" w:eastAsiaTheme="minorHAnsi" w:hAnsi="Times New Roman" w:cs="Times New Roman"/>
          <w:b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b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Требования пользования мобильными устройствами во время учебного процесса</w:t>
      </w:r>
    </w:p>
    <w:p w:rsidR="00BC43F4" w:rsidRPr="00BC43F4" w:rsidRDefault="00BC43F4" w:rsidP="00BC43F4">
      <w:pPr>
        <w:widowControl/>
        <w:autoSpaceDE/>
        <w:autoSpaceDN/>
        <w:adjustRightInd/>
        <w:spacing w:after="20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4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«Государственные  образовательные  организации Республики Ингушетия  и муниципальные  образовательные  организации Республики Ингушетия осуществляющие образовательную деятельность по образовательным программам начального общего, основного общего и среднего общего образования, среднего профессионального образования  вправе устанавливать ограничения по использованию мобильных устройств коммуникаций  с выходом в сеть интернет во время нахождения обучающегося  в образовательной организации, ограничения не распространяются на средства связи не имеющих выход в сеть интернет. Данные ограничения образовательная организация вправе вводить  на основании решения управляющего Совета и общешкольного родительского комитета образовательных организаций.».</w:t>
      </w:r>
    </w:p>
    <w:p w:rsidR="00BC43F4" w:rsidRPr="00BC43F4" w:rsidRDefault="00BC43F4" w:rsidP="00BC43F4">
      <w:pPr>
        <w:widowControl/>
        <w:shd w:val="clear" w:color="auto" w:fill="FFFFFF"/>
        <w:autoSpaceDE/>
        <w:adjustRightInd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BC43F4">
        <w:rPr>
          <w:rFonts w:ascii="Times New Roman" w:hAnsi="Times New Roman" w:cs="Times New Roman"/>
          <w:b/>
          <w:color w:val="22272F"/>
          <w:sz w:val="28"/>
          <w:szCs w:val="28"/>
        </w:rPr>
        <w:t>Статья 2</w:t>
      </w:r>
    </w:p>
    <w:p w:rsidR="00BC43F4" w:rsidRDefault="00BC43F4" w:rsidP="00D850F6">
      <w:pPr>
        <w:widowControl/>
        <w:ind w:right="-28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C43F4">
        <w:rPr>
          <w:rFonts w:ascii="Times New Roman" w:hAnsi="Times New Roman" w:cs="Times New Roman"/>
          <w:b/>
          <w:sz w:val="28"/>
          <w:szCs w:val="28"/>
        </w:rPr>
        <w:tab/>
      </w:r>
      <w:r w:rsidRPr="00BC43F4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D24E69" w:rsidRDefault="00D24E69" w:rsidP="00D24E69">
      <w:pPr>
        <w:widowControl/>
        <w:ind w:right="-285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24E69" w:rsidRDefault="00D24E69" w:rsidP="00D24E69">
      <w:pPr>
        <w:widowControl/>
        <w:spacing w:line="360" w:lineRule="auto"/>
        <w:ind w:left="709" w:right="-284" w:firstLine="1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Глава </w:t>
      </w:r>
    </w:p>
    <w:p w:rsidR="00D24E69" w:rsidRDefault="00D24E69" w:rsidP="00D24E69">
      <w:pPr>
        <w:widowControl/>
        <w:spacing w:line="360" w:lineRule="auto"/>
        <w:ind w:left="709" w:right="-284" w:firstLine="1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                                                М.М.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Калиматов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E69" w:rsidRDefault="00D24E69" w:rsidP="00D24E69">
      <w:pPr>
        <w:widowControl/>
        <w:ind w:left="708" w:right="-285" w:firstLine="1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Магас</w:t>
      </w:r>
      <w:proofErr w:type="spellEnd"/>
    </w:p>
    <w:p w:rsidR="00D24E69" w:rsidRDefault="00D24E69" w:rsidP="00D24E69">
      <w:pPr>
        <w:widowControl/>
        <w:ind w:left="708" w:right="-285" w:firstLine="1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«___»_____________2021 года </w:t>
      </w:r>
    </w:p>
    <w:p w:rsidR="00D24E69" w:rsidRDefault="00D24E69" w:rsidP="00D24E69">
      <w:pPr>
        <w:widowControl/>
        <w:ind w:left="708" w:right="-285" w:firstLine="1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№__________</w:t>
      </w:r>
    </w:p>
    <w:p w:rsidR="00D24E69" w:rsidRDefault="00D24E69" w:rsidP="008600C2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FF029C" w:rsidRDefault="00FF029C" w:rsidP="00D24E69">
      <w:pPr>
        <w:ind w:firstLine="0"/>
      </w:pPr>
    </w:p>
    <w:p w:rsidR="00BE680D" w:rsidRPr="00BE680D" w:rsidRDefault="00BE680D" w:rsidP="00476F8B">
      <w:pPr>
        <w:widowControl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E680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BE680D" w:rsidRPr="00BE680D" w:rsidRDefault="00BE680D" w:rsidP="00476F8B">
      <w:pPr>
        <w:widowControl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E680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 проекту закона Республики Ингушетия </w:t>
      </w:r>
    </w:p>
    <w:p w:rsidR="00D850F6" w:rsidRDefault="00D24E69" w:rsidP="00476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50F6" w:rsidRPr="00D850F6">
        <w:rPr>
          <w:rFonts w:ascii="Times New Roman" w:hAnsi="Times New Roman" w:cs="Times New Roman"/>
          <w:b/>
          <w:sz w:val="28"/>
          <w:szCs w:val="28"/>
        </w:rPr>
        <w:t>О внесении изменения в Закон Республики Ингушетия</w:t>
      </w:r>
    </w:p>
    <w:p w:rsidR="00D850F6" w:rsidRDefault="00D850F6" w:rsidP="00476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F6">
        <w:rPr>
          <w:rFonts w:ascii="Times New Roman" w:hAnsi="Times New Roman" w:cs="Times New Roman"/>
          <w:b/>
          <w:sz w:val="28"/>
          <w:szCs w:val="28"/>
        </w:rPr>
        <w:t xml:space="preserve"> «Об образовании в Республике Ингушетия»</w:t>
      </w:r>
    </w:p>
    <w:p w:rsidR="0084512D" w:rsidRPr="00D850F6" w:rsidRDefault="00D24E69" w:rsidP="00D850F6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4E69" w:rsidRPr="00D850F6" w:rsidRDefault="00BE680D" w:rsidP="00476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4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закона Республики Ингушетия </w:t>
      </w:r>
      <w:r w:rsidR="0026203D" w:rsidRPr="00D850F6">
        <w:rPr>
          <w:rFonts w:ascii="Times New Roman" w:hAnsi="Times New Roman"/>
          <w:sz w:val="28"/>
          <w:szCs w:val="28"/>
        </w:rPr>
        <w:t>«</w:t>
      </w:r>
      <w:r w:rsidR="00D850F6" w:rsidRPr="00D850F6">
        <w:rPr>
          <w:rFonts w:ascii="Times New Roman" w:hAnsi="Times New Roman" w:cs="Times New Roman"/>
          <w:sz w:val="28"/>
          <w:szCs w:val="28"/>
        </w:rPr>
        <w:t>О внесении изменения в Закон Республики Ингушетия «Об образовании в Республике Ингушетия</w:t>
      </w:r>
      <w:r w:rsidR="0026203D" w:rsidRPr="00D850F6">
        <w:rPr>
          <w:rFonts w:ascii="Times New Roman" w:hAnsi="Times New Roman" w:cs="Times New Roman"/>
          <w:sz w:val="28"/>
          <w:szCs w:val="28"/>
        </w:rPr>
        <w:t>»</w:t>
      </w:r>
      <w:r w:rsidR="0026203D" w:rsidRPr="00D850F6">
        <w:rPr>
          <w:rFonts w:ascii="Times New Roman" w:hAnsi="Times New Roman"/>
          <w:sz w:val="28"/>
          <w:szCs w:val="28"/>
        </w:rPr>
        <w:t xml:space="preserve"> </w:t>
      </w:r>
      <w:r w:rsidRPr="00D850F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подготовлен</w:t>
      </w:r>
      <w:r w:rsidRPr="00D24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D24E69" w:rsidRPr="00D24E6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24E69" w:rsidRPr="00D24E6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минимизации вредного воздействия на детей устройств мобильной связи и профилактики нарушений здоровья обучающихся, повышения эффективности образовательного процесса</w:t>
      </w:r>
      <w:r w:rsidR="00772B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D24E69" w:rsidRPr="00D24E6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устанавливает ограничение использования устройств мобильной связи в образовательных организациях Республики Ингушетия, реализующих образовательные программы начального общего, основного общего и среднего общего образования (далее - образовательные организации).</w:t>
      </w:r>
    </w:p>
    <w:p w:rsidR="00C672DB" w:rsidRDefault="008E09C9" w:rsidP="00C672DB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E09C9">
        <w:rPr>
          <w:rFonts w:ascii="Times New Roman" w:hAnsi="Times New Roman" w:cs="Times New Roman"/>
          <w:color w:val="333333"/>
          <w:sz w:val="28"/>
          <w:szCs w:val="28"/>
        </w:rPr>
        <w:t>Мобильный телефон - источник высокочастотного электромагнитного излучения. Однако особенно высок потенциа</w:t>
      </w:r>
      <w:r w:rsidR="00C672DB">
        <w:rPr>
          <w:rFonts w:ascii="Times New Roman" w:hAnsi="Times New Roman" w:cs="Times New Roman"/>
          <w:color w:val="333333"/>
          <w:sz w:val="28"/>
          <w:szCs w:val="28"/>
        </w:rPr>
        <w:t>льный риск для здоровья детей: д</w:t>
      </w:r>
      <w:r w:rsidRPr="008E09C9">
        <w:rPr>
          <w:rFonts w:ascii="Times New Roman" w:hAnsi="Times New Roman" w:cs="Times New Roman"/>
          <w:color w:val="333333"/>
          <w:sz w:val="28"/>
          <w:szCs w:val="28"/>
        </w:rPr>
        <w:t>етский мозг поглощает на 50-70% больше энергии излучения мобильного телефона из-за меньших размеров черепной коробки. Современные дети пользуются мобильными телефонами с раннего возраста и будут продолжать их использовать взрослыми, поэтому стаж контакта детей с электромагнитными излучениями будет существенно больше, чем у современных взрослых.</w:t>
      </w:r>
    </w:p>
    <w:p w:rsidR="008E09C9" w:rsidRPr="00476F8B" w:rsidRDefault="008E09C9" w:rsidP="00476F8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F8B">
        <w:rPr>
          <w:rFonts w:ascii="Times New Roman" w:hAnsi="Times New Roman" w:cs="Times New Roman"/>
          <w:color w:val="000000" w:themeColor="text1"/>
          <w:sz w:val="28"/>
          <w:szCs w:val="28"/>
        </w:rPr>
        <w:t> Статья 209 Гражданского кодекса и Конституция РФ защищают право собственника владеть своим имуществом, и поэтому отбирать гаджеты у школьников учителя не вправе, это будет нарушением прав учащихся.</w:t>
      </w:r>
    </w:p>
    <w:p w:rsidR="000E7A9D" w:rsidRPr="00476F8B" w:rsidRDefault="000E7A9D" w:rsidP="00476F8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72BD7" w:rsidRPr="00476F8B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Pr="00476F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2BD7" w:rsidRPr="0047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стат</w:t>
      </w:r>
      <w:r w:rsidRPr="0047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ьи 43 Федерального закона от 29 декабря 2012 года №273-ФЗ «Об образовании», говорится </w:t>
      </w:r>
      <w:r w:rsidR="00772BD7" w:rsidRPr="0047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требовании соблюдать устав </w:t>
      </w:r>
      <w:hyperlink r:id="rId7" w:history="1">
        <w:r w:rsidR="00772BD7" w:rsidRPr="00476F8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учебного заведения</w:t>
        </w:r>
      </w:hyperlink>
      <w:r w:rsidR="00772BD7" w:rsidRPr="00476F8B">
        <w:rPr>
          <w:rFonts w:ascii="Times New Roman" w:hAnsi="Times New Roman" w:cs="Times New Roman"/>
          <w:color w:val="000000" w:themeColor="text1"/>
          <w:sz w:val="28"/>
          <w:szCs w:val="28"/>
        </w:rPr>
        <w:t> всеми учениками без исключения.</w:t>
      </w:r>
      <w:r w:rsidRPr="0047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E7A9D" w:rsidRPr="00476F8B" w:rsidRDefault="000E7A9D" w:rsidP="00476F8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F8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о том, что на территории образовательной организации пользоваться мобильными телефонами запрещено, обязательно должно быть прописано в уставе. Без этого любые устные запреты со стороны учителей и даже директора не имеют никакого значения.</w:t>
      </w:r>
    </w:p>
    <w:p w:rsidR="00772BD7" w:rsidRPr="00476F8B" w:rsidRDefault="00772BD7" w:rsidP="00476F8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Соответственно, если в уставе есть запрет на использование телефонов во время учебного процесса - мобильное устройство придется оставить дома либо отключить его.</w:t>
      </w:r>
    </w:p>
    <w:p w:rsidR="00D24E69" w:rsidRPr="00476F8B" w:rsidRDefault="008E09C9" w:rsidP="00476F8B">
      <w:p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F8B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данного закона позволит минимизировать контакт с «мобильником», который является источником излучения.</w:t>
      </w:r>
    </w:p>
    <w:p w:rsidR="008E09C9" w:rsidRPr="008E09C9" w:rsidRDefault="008E09C9" w:rsidP="008E09C9">
      <w:pPr>
        <w:spacing w:line="360" w:lineRule="auto"/>
        <w:rPr>
          <w:lang w:eastAsia="en-US"/>
        </w:rPr>
      </w:pPr>
    </w:p>
    <w:p w:rsidR="00C672DB" w:rsidRDefault="00C672DB" w:rsidP="001D2F89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theme="minorBidi"/>
          <w:b/>
          <w:sz w:val="28"/>
          <w:szCs w:val="28"/>
        </w:rPr>
      </w:pPr>
    </w:p>
    <w:p w:rsidR="00BE680D" w:rsidRPr="00BE680D" w:rsidRDefault="00BE680D" w:rsidP="00BE680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BE680D">
        <w:rPr>
          <w:rFonts w:ascii="Times New Roman" w:hAnsi="Times New Roman" w:cstheme="minorBidi"/>
          <w:b/>
          <w:sz w:val="28"/>
          <w:szCs w:val="28"/>
        </w:rPr>
        <w:t>Перечень законодательных актов Республики Ингушетия, подлежащих признанию утратившими силу,  приостановлению,  изменению,  дополнению или принятию в связи с принятием  проекта  закона Республики Ингушетия</w:t>
      </w:r>
    </w:p>
    <w:p w:rsidR="00D850F6" w:rsidRPr="00D850F6" w:rsidRDefault="00D24E69" w:rsidP="00D850F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50F6" w:rsidRPr="00D850F6">
        <w:rPr>
          <w:rFonts w:ascii="Times New Roman" w:hAnsi="Times New Roman" w:cs="Times New Roman"/>
          <w:sz w:val="28"/>
          <w:szCs w:val="28"/>
        </w:rPr>
        <w:t>О внесении изменения в Закон Республики Ингушетия</w:t>
      </w:r>
    </w:p>
    <w:p w:rsidR="00D24E69" w:rsidRDefault="00D850F6" w:rsidP="00D850F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850F6">
        <w:rPr>
          <w:rFonts w:ascii="Times New Roman" w:hAnsi="Times New Roman" w:cs="Times New Roman"/>
          <w:sz w:val="28"/>
          <w:szCs w:val="28"/>
        </w:rPr>
        <w:t xml:space="preserve"> «Об обр</w:t>
      </w:r>
      <w:r>
        <w:rPr>
          <w:rFonts w:ascii="Times New Roman" w:hAnsi="Times New Roman" w:cs="Times New Roman"/>
          <w:sz w:val="28"/>
          <w:szCs w:val="28"/>
        </w:rPr>
        <w:t>азовании в Республике Ингушетия</w:t>
      </w:r>
      <w:r w:rsidR="00D24E69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BE680D" w:rsidRPr="00D24E69" w:rsidRDefault="00BE680D" w:rsidP="00D24E69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E680D" w:rsidRPr="00D24E69" w:rsidRDefault="00BE680D" w:rsidP="00D24E69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4E69">
        <w:rPr>
          <w:rFonts w:ascii="Times New Roman" w:hAnsi="Times New Roman"/>
          <w:b w:val="0"/>
          <w:sz w:val="28"/>
          <w:szCs w:val="28"/>
        </w:rPr>
        <w:t xml:space="preserve">Принятие  закона Республики Ингушетия  </w:t>
      </w:r>
      <w:r w:rsidRPr="00D24E6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 проекту закона Республики Ингушетия </w:t>
      </w:r>
      <w:r w:rsidR="00D24E69" w:rsidRPr="00D24E69">
        <w:rPr>
          <w:rFonts w:ascii="Times New Roman" w:hAnsi="Times New Roman" w:cs="Times New Roman"/>
          <w:b w:val="0"/>
          <w:sz w:val="28"/>
          <w:szCs w:val="28"/>
        </w:rPr>
        <w:t xml:space="preserve">«О введении ограничения на время учебного процесса на использование устройств мобильной связи в общеобразовательных организациях»   </w:t>
      </w:r>
      <w:r w:rsidRPr="00D24E6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D24E69">
        <w:rPr>
          <w:rFonts w:ascii="Times New Roman" w:hAnsi="Times New Roman" w:cstheme="minorBidi"/>
          <w:b w:val="0"/>
          <w:sz w:val="28"/>
          <w:szCs w:val="28"/>
        </w:rPr>
        <w:t>не потребует признания утратившими силу,   приостановления, изменения, дополнения  или принятия законодательных актов Республики Ингушетия.</w:t>
      </w:r>
    </w:p>
    <w:p w:rsidR="00C672DB" w:rsidRDefault="00C672DB" w:rsidP="00BE680D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theme="minorBidi"/>
          <w:sz w:val="28"/>
          <w:szCs w:val="28"/>
        </w:rPr>
      </w:pPr>
    </w:p>
    <w:p w:rsidR="005A02B8" w:rsidRDefault="005A02B8" w:rsidP="00BE680D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theme="minorBidi"/>
          <w:sz w:val="28"/>
          <w:szCs w:val="28"/>
        </w:rPr>
      </w:pPr>
    </w:p>
    <w:p w:rsidR="005A02B8" w:rsidRPr="00BE680D" w:rsidRDefault="005A02B8" w:rsidP="00BE680D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 w:cstheme="minorBidi"/>
          <w:sz w:val="28"/>
          <w:szCs w:val="28"/>
        </w:rPr>
      </w:pPr>
    </w:p>
    <w:p w:rsidR="00BE680D" w:rsidRPr="00BE680D" w:rsidRDefault="00BE680D" w:rsidP="00BE680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BE680D">
        <w:rPr>
          <w:rFonts w:ascii="Times New Roman" w:hAnsi="Times New Roman" w:cstheme="minorBidi"/>
          <w:b/>
          <w:sz w:val="28"/>
          <w:szCs w:val="28"/>
        </w:rPr>
        <w:t>Финансово-экономическое обоснование</w:t>
      </w:r>
    </w:p>
    <w:p w:rsidR="00BE680D" w:rsidRPr="00BE680D" w:rsidRDefault="00BE680D" w:rsidP="00BE680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80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 проекту закона Республики Ингушетия </w:t>
      </w:r>
      <w:r w:rsidRPr="00BE6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850F6" w:rsidRPr="00D850F6" w:rsidRDefault="00D850F6" w:rsidP="00D850F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50F6">
        <w:rPr>
          <w:rFonts w:ascii="Times New Roman" w:hAnsi="Times New Roman" w:cs="Times New Roman"/>
          <w:sz w:val="28"/>
          <w:szCs w:val="28"/>
        </w:rPr>
        <w:t>О внесении изменения в Закон Республики Ингушетия</w:t>
      </w:r>
    </w:p>
    <w:p w:rsidR="00D24E69" w:rsidRDefault="00D850F6" w:rsidP="00D850F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850F6">
        <w:rPr>
          <w:rFonts w:ascii="Times New Roman" w:hAnsi="Times New Roman" w:cs="Times New Roman"/>
          <w:sz w:val="28"/>
          <w:szCs w:val="28"/>
        </w:rPr>
        <w:t xml:space="preserve"> «Об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Республике Ингушетия»   </w:t>
      </w:r>
      <w:r w:rsidR="00D24E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80D" w:rsidRPr="00BE680D" w:rsidRDefault="00BE680D" w:rsidP="00D24E69">
      <w:pPr>
        <w:widowControl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80D" w:rsidRPr="00BE680D" w:rsidRDefault="00BE680D" w:rsidP="00C943B9">
      <w:pPr>
        <w:widowControl/>
        <w:ind w:firstLine="540"/>
        <w:rPr>
          <w:rFonts w:ascii="Calibri" w:eastAsia="Times New Roman" w:hAnsi="Calibri" w:cs="Times New Roman"/>
          <w:sz w:val="22"/>
          <w:szCs w:val="22"/>
        </w:rPr>
      </w:pPr>
      <w:r w:rsidRPr="00BE680D">
        <w:rPr>
          <w:rFonts w:ascii="Times New Roman" w:hAnsi="Times New Roman" w:cstheme="minorBidi"/>
          <w:sz w:val="28"/>
          <w:szCs w:val="28"/>
        </w:rPr>
        <w:tab/>
        <w:t>Принятие данного законопроекта не потребует дополнительных расходов из бюджета Республики Ингушетия.</w:t>
      </w:r>
      <w:r w:rsidRPr="00BE680D">
        <w:rPr>
          <w:rFonts w:asciiTheme="minorHAnsi" w:hAnsiTheme="minorHAnsi" w:cstheme="minorBidi"/>
          <w:sz w:val="22"/>
          <w:szCs w:val="22"/>
        </w:rPr>
        <w:t xml:space="preserve"> </w:t>
      </w:r>
    </w:p>
    <w:p w:rsidR="00BE680D" w:rsidRDefault="00BE680D" w:rsidP="00C943B9">
      <w:pPr>
        <w:widowControl/>
        <w:autoSpaceDE/>
        <w:autoSpaceDN/>
        <w:adjustRightInd/>
        <w:spacing w:line="276" w:lineRule="auto"/>
        <w:ind w:firstLine="708"/>
        <w:rPr>
          <w:rFonts w:ascii="Calibri" w:eastAsia="Times New Roman" w:hAnsi="Calibri" w:cs="Times New Roman"/>
          <w:sz w:val="22"/>
          <w:szCs w:val="22"/>
        </w:rPr>
      </w:pPr>
    </w:p>
    <w:sectPr w:rsidR="00BE680D" w:rsidSect="00476F8B">
      <w:pgSz w:w="11900" w:h="16800"/>
      <w:pgMar w:top="568" w:right="800" w:bottom="0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1AA"/>
    <w:multiLevelType w:val="hybridMultilevel"/>
    <w:tmpl w:val="5D109C2A"/>
    <w:lvl w:ilvl="0" w:tplc="91B0A93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E333E"/>
    <w:multiLevelType w:val="hybridMultilevel"/>
    <w:tmpl w:val="955A2982"/>
    <w:lvl w:ilvl="0" w:tplc="37D42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D13EF"/>
    <w:multiLevelType w:val="hybridMultilevel"/>
    <w:tmpl w:val="755CEB54"/>
    <w:lvl w:ilvl="0" w:tplc="A8F2F22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FCD3758"/>
    <w:multiLevelType w:val="hybridMultilevel"/>
    <w:tmpl w:val="7FEA9EC0"/>
    <w:lvl w:ilvl="0" w:tplc="9560EC6C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A4"/>
    <w:rsid w:val="000D32FD"/>
    <w:rsid w:val="000E604D"/>
    <w:rsid w:val="000E7A9D"/>
    <w:rsid w:val="00162FB3"/>
    <w:rsid w:val="001D2F89"/>
    <w:rsid w:val="0026203D"/>
    <w:rsid w:val="002F41AC"/>
    <w:rsid w:val="00307260"/>
    <w:rsid w:val="00334EC5"/>
    <w:rsid w:val="003E2315"/>
    <w:rsid w:val="004076C3"/>
    <w:rsid w:val="00476F8B"/>
    <w:rsid w:val="005569CC"/>
    <w:rsid w:val="005A02B8"/>
    <w:rsid w:val="005C2C30"/>
    <w:rsid w:val="005E1B3F"/>
    <w:rsid w:val="006364E7"/>
    <w:rsid w:val="006502B7"/>
    <w:rsid w:val="006835EA"/>
    <w:rsid w:val="006F6D23"/>
    <w:rsid w:val="00772BD7"/>
    <w:rsid w:val="0084512D"/>
    <w:rsid w:val="008600C2"/>
    <w:rsid w:val="008E09C9"/>
    <w:rsid w:val="009179A4"/>
    <w:rsid w:val="009B3852"/>
    <w:rsid w:val="00A43B9D"/>
    <w:rsid w:val="00B241B2"/>
    <w:rsid w:val="00BC43F4"/>
    <w:rsid w:val="00BE680D"/>
    <w:rsid w:val="00C11DB3"/>
    <w:rsid w:val="00C172DC"/>
    <w:rsid w:val="00C672DB"/>
    <w:rsid w:val="00C943B9"/>
    <w:rsid w:val="00D24E69"/>
    <w:rsid w:val="00D850F6"/>
    <w:rsid w:val="00E61912"/>
    <w:rsid w:val="00F65611"/>
    <w:rsid w:val="00F763A4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56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B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561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6561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611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65611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F65611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F656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65611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F65611"/>
    <w:pPr>
      <w:ind w:firstLine="0"/>
    </w:pPr>
  </w:style>
  <w:style w:type="paragraph" w:customStyle="1" w:styleId="aa">
    <w:name w:val="Прижатый влево"/>
    <w:basedOn w:val="a"/>
    <w:next w:val="a"/>
    <w:uiPriority w:val="99"/>
    <w:rsid w:val="00F65611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F65611"/>
  </w:style>
  <w:style w:type="character" w:styleId="ac">
    <w:name w:val="Hyperlink"/>
    <w:basedOn w:val="a0"/>
    <w:uiPriority w:val="99"/>
    <w:unhideWhenUsed/>
    <w:rsid w:val="00FF029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E1B3F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0D32FD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0D32FD"/>
    <w:pPr>
      <w:shd w:val="clear" w:color="auto" w:fill="FFFFFF"/>
      <w:autoSpaceDE/>
      <w:autoSpaceDN/>
      <w:adjustRightInd/>
      <w:spacing w:line="302" w:lineRule="exact"/>
      <w:ind w:firstLine="0"/>
    </w:pPr>
    <w:rPr>
      <w:rFonts w:ascii="Times New Roman" w:eastAsia="Times New Roman" w:hAnsi="Times New Roman" w:cs="Times New Roman"/>
      <w:spacing w:val="6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72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F6D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6D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56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B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561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6561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611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65611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F65611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F656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65611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F65611"/>
    <w:pPr>
      <w:ind w:firstLine="0"/>
    </w:pPr>
  </w:style>
  <w:style w:type="paragraph" w:customStyle="1" w:styleId="aa">
    <w:name w:val="Прижатый влево"/>
    <w:basedOn w:val="a"/>
    <w:next w:val="a"/>
    <w:uiPriority w:val="99"/>
    <w:rsid w:val="00F65611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F65611"/>
  </w:style>
  <w:style w:type="character" w:styleId="ac">
    <w:name w:val="Hyperlink"/>
    <w:basedOn w:val="a0"/>
    <w:uiPriority w:val="99"/>
    <w:unhideWhenUsed/>
    <w:rsid w:val="00FF029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E1B3F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0D32FD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0D32FD"/>
    <w:pPr>
      <w:shd w:val="clear" w:color="auto" w:fill="FFFFFF"/>
      <w:autoSpaceDE/>
      <w:autoSpaceDN/>
      <w:adjustRightInd/>
      <w:spacing w:line="302" w:lineRule="exact"/>
      <w:ind w:firstLine="0"/>
    </w:pPr>
    <w:rPr>
      <w:rFonts w:ascii="Times New Roman" w:eastAsia="Times New Roman" w:hAnsi="Times New Roman" w:cs="Times New Roman"/>
      <w:spacing w:val="6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72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F6D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6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92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293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guru.com/izmeneniya/sanpin-dlya-detskix-sad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2F68-1A6F-4C58-9A15-96231896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2021-03-09T09:43:00Z</cp:lastPrinted>
  <dcterms:created xsi:type="dcterms:W3CDTF">2018-12-24T11:30:00Z</dcterms:created>
  <dcterms:modified xsi:type="dcterms:W3CDTF">2021-03-09T09:43:00Z</dcterms:modified>
</cp:coreProperties>
</file>