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5B46A9" w:rsidTr="007A72BC">
        <w:trPr>
          <w:trHeight w:val="83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95" w:type="dxa"/>
              <w:tblLayout w:type="fixed"/>
              <w:tblLook w:val="04A0" w:firstRow="1" w:lastRow="0" w:firstColumn="1" w:lastColumn="0" w:noHBand="0" w:noVBand="1"/>
            </w:tblPr>
            <w:tblGrid>
              <w:gridCol w:w="1645"/>
              <w:gridCol w:w="997"/>
              <w:gridCol w:w="1753"/>
            </w:tblGrid>
            <w:tr w:rsidR="007B2BA3" w:rsidTr="007A72BC">
              <w:trPr>
                <w:trHeight w:val="853"/>
              </w:trPr>
              <w:tc>
                <w:tcPr>
                  <w:tcW w:w="1645" w:type="dxa"/>
                </w:tcPr>
                <w:p w:rsidR="00C10C3B" w:rsidRPr="000A0D74" w:rsidRDefault="00C10C3B" w:rsidP="007B2BA3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0D74">
                    <w:rPr>
                      <w:b/>
                      <w:sz w:val="20"/>
                      <w:szCs w:val="20"/>
                    </w:rPr>
                    <w:t>РЕСПУБЛИКА</w:t>
                  </w:r>
                </w:p>
                <w:p w:rsidR="00C10C3B" w:rsidRPr="007B2BA3" w:rsidRDefault="00C10C3B" w:rsidP="007B2BA3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0A0D74">
                    <w:rPr>
                      <w:b/>
                      <w:sz w:val="20"/>
                      <w:szCs w:val="20"/>
                    </w:rPr>
                    <w:t>ИНГУШЕТИЯ</w:t>
                  </w:r>
                </w:p>
              </w:tc>
              <w:tc>
                <w:tcPr>
                  <w:tcW w:w="997" w:type="dxa"/>
                </w:tcPr>
                <w:p w:rsidR="00C10C3B" w:rsidRDefault="00962AF6" w:rsidP="007B2BA3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260" cy="556260"/>
                        <wp:effectExtent l="19050" t="0" r="0" b="0"/>
                        <wp:docPr id="3" name="Рисунок 3" descr="g517_ingushet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517_ingushet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6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3" w:type="dxa"/>
                </w:tcPr>
                <w:p w:rsidR="00C10C3B" w:rsidRPr="000A0D74" w:rsidRDefault="00C10C3B" w:rsidP="007B2BA3">
                  <w:pPr>
                    <w:framePr w:hSpace="180" w:wrap="around" w:vAnchor="text" w:hAnchor="text" w:y="1"/>
                    <w:spacing w:before="120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A0D74">
                    <w:rPr>
                      <w:b/>
                      <w:sz w:val="20"/>
                      <w:szCs w:val="20"/>
                    </w:rPr>
                    <w:t>Г</w:t>
                  </w:r>
                  <w:r w:rsidRPr="000A0D74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A0D74">
                    <w:rPr>
                      <w:b/>
                      <w:sz w:val="20"/>
                      <w:szCs w:val="20"/>
                    </w:rPr>
                    <w:t>АЛГ</w:t>
                  </w:r>
                  <w:r w:rsidRPr="000A0D74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A0D74">
                    <w:rPr>
                      <w:b/>
                      <w:sz w:val="20"/>
                      <w:szCs w:val="20"/>
                    </w:rPr>
                    <w:t>АЙ</w:t>
                  </w:r>
                </w:p>
                <w:p w:rsidR="00C10C3B" w:rsidRPr="00C10C3B" w:rsidRDefault="00C10C3B" w:rsidP="007B2BA3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0A0D74">
                    <w:rPr>
                      <w:b/>
                      <w:sz w:val="20"/>
                      <w:szCs w:val="20"/>
                    </w:rPr>
                    <w:t>РЕСПУБЛИКА</w:t>
                  </w:r>
                </w:p>
              </w:tc>
            </w:tr>
          </w:tbl>
          <w:p w:rsidR="005B46A9" w:rsidRPr="00CC264F" w:rsidRDefault="005B46A9" w:rsidP="00C10C3B">
            <w:pPr>
              <w:jc w:val="center"/>
              <w:rPr>
                <w:sz w:val="12"/>
                <w:szCs w:val="12"/>
              </w:rPr>
            </w:pPr>
            <w:r>
              <w:t xml:space="preserve">         </w:t>
            </w:r>
          </w:p>
        </w:tc>
      </w:tr>
      <w:tr w:rsidR="005B46A9" w:rsidTr="007A72B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B46A9" w:rsidRPr="00CB123D" w:rsidRDefault="005B46A9" w:rsidP="00C10C3B">
            <w:pPr>
              <w:pStyle w:val="1"/>
              <w:rPr>
                <w:color w:val="262626"/>
                <w:sz w:val="16"/>
                <w:szCs w:val="16"/>
              </w:rPr>
            </w:pPr>
          </w:p>
          <w:p w:rsidR="005B46A9" w:rsidRPr="007B2BA3" w:rsidRDefault="00C10C3B" w:rsidP="00C10C3B">
            <w:pPr>
              <w:pStyle w:val="1"/>
              <w:rPr>
                <w:color w:val="365F91"/>
                <w:sz w:val="24"/>
              </w:rPr>
            </w:pPr>
            <w:r w:rsidRPr="007B2BA3">
              <w:rPr>
                <w:color w:val="365F91"/>
                <w:sz w:val="24"/>
              </w:rPr>
              <w:t>ПРЕДСЕДАТЕЛЬ ПРАВИТЕЛЬСТВА</w:t>
            </w:r>
          </w:p>
          <w:p w:rsidR="00552FF5" w:rsidRPr="005934F1" w:rsidRDefault="00552FF5" w:rsidP="00C10C3B">
            <w:pPr>
              <w:jc w:val="center"/>
              <w:rPr>
                <w:color w:val="808080"/>
                <w:sz w:val="16"/>
                <w:szCs w:val="16"/>
              </w:rPr>
            </w:pPr>
          </w:p>
          <w:p w:rsidR="005B46A9" w:rsidRPr="00721045" w:rsidRDefault="005B46A9" w:rsidP="00C10C3B">
            <w:pPr>
              <w:jc w:val="center"/>
              <w:rPr>
                <w:color w:val="262626"/>
                <w:sz w:val="16"/>
              </w:rPr>
            </w:pPr>
          </w:p>
          <w:p w:rsidR="000E2B12" w:rsidRPr="008940C7" w:rsidRDefault="000E2B12" w:rsidP="00C10C3B">
            <w:pPr>
              <w:jc w:val="center"/>
              <w:rPr>
                <w:bCs/>
                <w:color w:val="262626"/>
                <w:spacing w:val="20"/>
                <w:sz w:val="22"/>
                <w:szCs w:val="22"/>
              </w:rPr>
            </w:pPr>
            <w:r w:rsidRPr="008940C7">
              <w:rPr>
                <w:bCs/>
                <w:color w:val="262626"/>
                <w:sz w:val="22"/>
                <w:szCs w:val="22"/>
              </w:rPr>
              <w:t xml:space="preserve">пр-т И. </w:t>
            </w:r>
            <w:proofErr w:type="spellStart"/>
            <w:r w:rsidRPr="008940C7">
              <w:rPr>
                <w:bCs/>
                <w:color w:val="262626"/>
                <w:sz w:val="22"/>
                <w:szCs w:val="22"/>
              </w:rPr>
              <w:t>Зязикова</w:t>
            </w:r>
            <w:proofErr w:type="spellEnd"/>
            <w:r w:rsidRPr="008940C7">
              <w:rPr>
                <w:bCs/>
                <w:color w:val="262626"/>
                <w:sz w:val="22"/>
                <w:szCs w:val="22"/>
              </w:rPr>
              <w:t xml:space="preserve">, </w:t>
            </w:r>
            <w:proofErr w:type="gramStart"/>
            <w:r w:rsidRPr="008940C7">
              <w:rPr>
                <w:bCs/>
                <w:color w:val="262626"/>
                <w:sz w:val="22"/>
                <w:szCs w:val="22"/>
              </w:rPr>
              <w:t>12,г.</w:t>
            </w:r>
            <w:proofErr w:type="gramEnd"/>
            <w:r w:rsidRPr="008940C7">
              <w:rPr>
                <w:bCs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8940C7">
              <w:rPr>
                <w:bCs/>
                <w:color w:val="262626"/>
                <w:sz w:val="22"/>
                <w:szCs w:val="22"/>
              </w:rPr>
              <w:t>Магас</w:t>
            </w:r>
            <w:proofErr w:type="spellEnd"/>
            <w:r w:rsidR="007B2BA3" w:rsidRPr="008940C7">
              <w:rPr>
                <w:bCs/>
                <w:color w:val="262626"/>
                <w:sz w:val="22"/>
                <w:szCs w:val="22"/>
              </w:rPr>
              <w:t>,</w:t>
            </w:r>
            <w:r w:rsidRPr="008940C7">
              <w:rPr>
                <w:bCs/>
                <w:color w:val="262626"/>
                <w:sz w:val="22"/>
                <w:szCs w:val="22"/>
              </w:rPr>
              <w:t xml:space="preserve"> 386001</w:t>
            </w:r>
            <w:r w:rsidR="00142022">
              <w:rPr>
                <w:bCs/>
                <w:color w:val="262626"/>
                <w:sz w:val="22"/>
                <w:szCs w:val="22"/>
              </w:rPr>
              <w:t>,</w:t>
            </w:r>
          </w:p>
          <w:p w:rsidR="005B46A9" w:rsidRPr="008940C7" w:rsidRDefault="00142022" w:rsidP="00C10C3B">
            <w:pPr>
              <w:pStyle w:val="2"/>
              <w:rPr>
                <w:b w:val="0"/>
                <w:color w:val="262626"/>
                <w:spacing w:val="0"/>
                <w:szCs w:val="22"/>
              </w:rPr>
            </w:pPr>
            <w:r>
              <w:rPr>
                <w:b w:val="0"/>
                <w:color w:val="262626"/>
                <w:spacing w:val="0"/>
                <w:szCs w:val="22"/>
              </w:rPr>
              <w:t>т</w:t>
            </w:r>
            <w:r w:rsidR="005B46A9" w:rsidRPr="008940C7">
              <w:rPr>
                <w:b w:val="0"/>
                <w:color w:val="262626"/>
                <w:spacing w:val="0"/>
                <w:szCs w:val="22"/>
              </w:rPr>
              <w:t xml:space="preserve">ел: </w:t>
            </w:r>
            <w:r w:rsidR="00252131" w:rsidRPr="008940C7">
              <w:rPr>
                <w:b w:val="0"/>
                <w:color w:val="262626"/>
                <w:spacing w:val="0"/>
                <w:szCs w:val="22"/>
              </w:rPr>
              <w:t>(8734</w:t>
            </w:r>
            <w:r w:rsidR="00552FF5" w:rsidRPr="008940C7">
              <w:rPr>
                <w:b w:val="0"/>
                <w:color w:val="262626"/>
                <w:spacing w:val="0"/>
                <w:szCs w:val="22"/>
              </w:rPr>
              <w:t>)</w:t>
            </w:r>
            <w:r w:rsidR="005B46A9" w:rsidRPr="008940C7">
              <w:rPr>
                <w:b w:val="0"/>
                <w:color w:val="262626"/>
                <w:spacing w:val="0"/>
                <w:szCs w:val="22"/>
              </w:rPr>
              <w:t xml:space="preserve"> </w:t>
            </w:r>
            <w:r w:rsidR="00252131" w:rsidRPr="008940C7">
              <w:rPr>
                <w:b w:val="0"/>
                <w:color w:val="262626"/>
                <w:spacing w:val="0"/>
                <w:szCs w:val="22"/>
              </w:rPr>
              <w:t>55</w:t>
            </w:r>
            <w:r w:rsidR="005B46A9" w:rsidRPr="008940C7">
              <w:rPr>
                <w:b w:val="0"/>
                <w:color w:val="262626"/>
                <w:spacing w:val="0"/>
                <w:szCs w:val="22"/>
              </w:rPr>
              <w:t>-</w:t>
            </w:r>
            <w:r w:rsidR="00252131" w:rsidRPr="008940C7">
              <w:rPr>
                <w:b w:val="0"/>
                <w:color w:val="262626"/>
                <w:spacing w:val="0"/>
                <w:szCs w:val="22"/>
              </w:rPr>
              <w:t>17</w:t>
            </w:r>
            <w:r w:rsidR="005B46A9" w:rsidRPr="008940C7">
              <w:rPr>
                <w:b w:val="0"/>
                <w:color w:val="262626"/>
                <w:spacing w:val="0"/>
                <w:szCs w:val="22"/>
              </w:rPr>
              <w:t>-0</w:t>
            </w:r>
            <w:r w:rsidR="00252131" w:rsidRPr="008940C7">
              <w:rPr>
                <w:b w:val="0"/>
                <w:color w:val="262626"/>
                <w:spacing w:val="0"/>
                <w:szCs w:val="22"/>
              </w:rPr>
              <w:t>1</w:t>
            </w:r>
            <w:r w:rsidR="00C10C3B" w:rsidRPr="008940C7">
              <w:rPr>
                <w:b w:val="0"/>
                <w:color w:val="262626"/>
                <w:spacing w:val="0"/>
                <w:szCs w:val="22"/>
              </w:rPr>
              <w:t xml:space="preserve">, </w:t>
            </w:r>
            <w:r w:rsidR="007B2BA3" w:rsidRPr="008940C7">
              <w:rPr>
                <w:b w:val="0"/>
                <w:color w:val="262626"/>
                <w:spacing w:val="0"/>
                <w:szCs w:val="22"/>
              </w:rPr>
              <w:t>факс</w:t>
            </w:r>
            <w:r w:rsidR="00C10C3B" w:rsidRPr="008940C7">
              <w:rPr>
                <w:b w:val="0"/>
                <w:color w:val="262626"/>
                <w:spacing w:val="0"/>
                <w:szCs w:val="22"/>
              </w:rPr>
              <w:t xml:space="preserve"> 55-11-05</w:t>
            </w:r>
          </w:p>
          <w:p w:rsidR="00943407" w:rsidRPr="008940C7" w:rsidRDefault="007B2BA3" w:rsidP="00C10C3B">
            <w:pPr>
              <w:jc w:val="center"/>
              <w:rPr>
                <w:color w:val="262626"/>
                <w:sz w:val="22"/>
                <w:szCs w:val="22"/>
              </w:rPr>
            </w:pPr>
            <w:r w:rsidRPr="008940C7">
              <w:rPr>
                <w:color w:val="262626"/>
                <w:sz w:val="22"/>
                <w:szCs w:val="22"/>
                <w:lang w:val="en-US"/>
              </w:rPr>
              <w:t>e</w:t>
            </w:r>
            <w:r w:rsidR="00943407" w:rsidRPr="008940C7">
              <w:rPr>
                <w:color w:val="262626"/>
                <w:sz w:val="22"/>
                <w:szCs w:val="22"/>
              </w:rPr>
              <w:t>-</w:t>
            </w:r>
            <w:r w:rsidR="00943407" w:rsidRPr="008940C7">
              <w:rPr>
                <w:color w:val="262626"/>
                <w:sz w:val="22"/>
                <w:szCs w:val="22"/>
                <w:lang w:val="en-US"/>
              </w:rPr>
              <w:t>mail</w:t>
            </w:r>
            <w:r w:rsidR="00943407" w:rsidRPr="008940C7">
              <w:rPr>
                <w:color w:val="262626"/>
                <w:sz w:val="22"/>
                <w:szCs w:val="22"/>
              </w:rPr>
              <w:t xml:space="preserve">: </w:t>
            </w:r>
            <w:proofErr w:type="spellStart"/>
            <w:r w:rsidR="00943407" w:rsidRPr="008940C7">
              <w:rPr>
                <w:color w:val="262626"/>
                <w:sz w:val="22"/>
                <w:szCs w:val="22"/>
                <w:lang w:val="en-US"/>
              </w:rPr>
              <w:t>Prav</w:t>
            </w:r>
            <w:proofErr w:type="spellEnd"/>
            <w:r w:rsidR="00943407" w:rsidRPr="008940C7">
              <w:rPr>
                <w:color w:val="262626"/>
                <w:sz w:val="22"/>
                <w:szCs w:val="22"/>
              </w:rPr>
              <w:t>-</w:t>
            </w:r>
            <w:proofErr w:type="spellStart"/>
            <w:r w:rsidR="00943407" w:rsidRPr="008940C7">
              <w:rPr>
                <w:color w:val="262626"/>
                <w:sz w:val="22"/>
                <w:szCs w:val="22"/>
                <w:lang w:val="en-US"/>
              </w:rPr>
              <w:t>vo</w:t>
            </w:r>
            <w:proofErr w:type="spellEnd"/>
            <w:r w:rsidR="00943407" w:rsidRPr="008940C7">
              <w:rPr>
                <w:color w:val="262626"/>
                <w:sz w:val="22"/>
                <w:szCs w:val="22"/>
              </w:rPr>
              <w:t>@</w:t>
            </w:r>
            <w:r w:rsidR="00943407" w:rsidRPr="008940C7">
              <w:rPr>
                <w:color w:val="262626"/>
                <w:sz w:val="22"/>
                <w:szCs w:val="22"/>
                <w:lang w:val="en-US"/>
              </w:rPr>
              <w:t>inbox</w:t>
            </w:r>
            <w:r w:rsidR="00943407" w:rsidRPr="008940C7">
              <w:rPr>
                <w:color w:val="262626"/>
                <w:sz w:val="22"/>
                <w:szCs w:val="22"/>
              </w:rPr>
              <w:t>.</w:t>
            </w:r>
            <w:proofErr w:type="spellStart"/>
            <w:r w:rsidR="00943407" w:rsidRPr="008940C7">
              <w:rPr>
                <w:color w:val="262626"/>
                <w:sz w:val="22"/>
                <w:szCs w:val="22"/>
                <w:lang w:val="en-US"/>
              </w:rPr>
              <w:t>ru</w:t>
            </w:r>
            <w:proofErr w:type="spellEnd"/>
          </w:p>
          <w:p w:rsidR="007B2BA3" w:rsidRPr="008940C7" w:rsidRDefault="007B2BA3" w:rsidP="00C10C3B">
            <w:pPr>
              <w:jc w:val="center"/>
              <w:rPr>
                <w:color w:val="262626"/>
                <w:sz w:val="22"/>
                <w:szCs w:val="22"/>
              </w:rPr>
            </w:pPr>
          </w:p>
          <w:p w:rsidR="00C10C3B" w:rsidRPr="008940C7" w:rsidRDefault="00233FCA" w:rsidP="007B2BA3">
            <w:pPr>
              <w:spacing w:line="360" w:lineRule="auto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         </w:t>
            </w:r>
            <w:r w:rsidR="00C10C3B" w:rsidRPr="008940C7">
              <w:rPr>
                <w:color w:val="262626"/>
                <w:sz w:val="22"/>
                <w:szCs w:val="22"/>
              </w:rPr>
              <w:t>______________  №______________</w:t>
            </w:r>
          </w:p>
          <w:p w:rsidR="00C10C3B" w:rsidRPr="008940C7" w:rsidRDefault="00233FCA" w:rsidP="007B2BA3">
            <w:pPr>
              <w:spacing w:line="480" w:lineRule="auto"/>
              <w:jc w:val="both"/>
              <w:rPr>
                <w:color w:val="262626"/>
                <w:sz w:val="22"/>
                <w:szCs w:val="22"/>
              </w:rPr>
            </w:pPr>
            <w:r>
              <w:rPr>
                <w:color w:val="262626"/>
                <w:sz w:val="22"/>
                <w:szCs w:val="22"/>
              </w:rPr>
              <w:t xml:space="preserve">       </w:t>
            </w:r>
            <w:r w:rsidR="00C10C3B" w:rsidRPr="008940C7">
              <w:rPr>
                <w:color w:val="262626"/>
                <w:sz w:val="22"/>
                <w:szCs w:val="22"/>
              </w:rPr>
              <w:t xml:space="preserve"> На №__________ от ______________</w:t>
            </w:r>
          </w:p>
          <w:p w:rsidR="005B46A9" w:rsidRDefault="005B46A9" w:rsidP="00C10C3B">
            <w:pPr>
              <w:jc w:val="center"/>
            </w:pPr>
          </w:p>
        </w:tc>
      </w:tr>
    </w:tbl>
    <w:p w:rsidR="005B46A9" w:rsidRDefault="00CA4EA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-1950720</wp:posOffset>
                </wp:positionH>
                <wp:positionV relativeFrom="paragraph">
                  <wp:posOffset>-62230</wp:posOffset>
                </wp:positionV>
                <wp:extent cx="758190" cy="6477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C3B" w:rsidRDefault="00264966" w:rsidP="00C10C3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6260" cy="556260"/>
                                  <wp:effectExtent l="19050" t="0" r="0" b="0"/>
                                  <wp:docPr id="1" name="Рисунок 1" descr="g517_ingushet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517_ingushet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3.6pt;margin-top:-4.9pt;width:59.7pt;height:5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BmsQIAALYFAAAOAAAAZHJzL2Uyb0RvYy54bWysVMlu2zAQvRfoPxC8K1pKWwsiF4llFQXS&#10;BUj6AbREWUQlUiAZS2nRf++Q8pbkUrTVQSA5wzfLe5zr91PfoT1TmkuR4/AqwIiJStZc7HL87aH0&#10;Eoy0oaKmnRQsx09M4/ert2+uxyFjkWxlVzOFAETobBxy3BozZL6vq5b1VF/JgQkwNlL11MBW7fxa&#10;0RHQ+86PgmDpj1LVg5IV0xpOi9mIVw6/aVhlvjSNZgZ1OYbcjPsr99/av7+6ptlO0aHl1SEN+hdZ&#10;9JQLCHqCKqih6FHxV1A9r5TUsjFXlex92TS8Yq4GqCYMXlRz39KBuVqgOXo4tUn/P9jq8/6rQrzO&#10;cYSRoD1Q9MAmg27lhBLbnXHQGTjdD+BmJjgGll2leriT1XeNhFy3VOzYjVJybBmtIbvQ3vQvrs44&#10;2oJsx0+yhjD00UgHNDWqt62DZiBAB5aeTszYVCo4jBdJmIKlAtOSxHHgmPNpdrw8KG0+MNkju8ix&#10;AuIdON3faWOTodnRxcYSsuRd58jvxLMDcJxPIDRctTabhOPyZxqkm2STEI9Ey41HgqLwbso18ZZl&#10;GC+Kd8V6XYS/bNyQZC2vayZsmKOuQvJnvB0UPivipCwtO15bOJuSVrvtulNoT0HXpftcy8FydvOf&#10;p+GaALW8KCmMSHAbpV65TGKPlGThpXGQeEGY3qbLgKSkKJ+XdMcF+/eS0JjjdBEtZi2dk35RW+C+&#10;17XRrOcGJkfH+xwnJyeaWQVuRO2oNZR38/qiFTb9cyuA7iPRTq9WorNYzbSdAMWKeCvrJ1CukqAs&#10;ECGMO1i0Uv3AaITRkWMBsw2j7qMA7achIXbSuA1ZxBFs1KVle2mhogKgHBuM5uXazNPpcVB810Kc&#10;42u7gfdScqflc06HVwbDwZV0GGR2+lzundd53K5+AwAA//8DAFBLAwQUAAYACAAAACEAFl8BE94A&#10;AAALAQAADwAAAGRycy9kb3ducmV2LnhtbEyPzU7DMBCE70i8g7VI3FI75qdJiFOhAmeg8ABubOKQ&#10;eB3Fbht4epYT3Ga0n2Zn6s3iR3a0c+wDKshXApjFNpgeOwXvb09ZASwmjUaPAa2CLxth05yf1boy&#10;4YSv9rhLHaMQjJVW4FKaKs5j66zXcRUmi3T7CLPXiezccTPrE4X7kUshbrnXPdIHpye7dbYddgev&#10;oBD+eRhK+RL99Xd+47YP4XH6VOryYrm/A5bskv5g+K1P1aGhTvtwQBPZqCC7EmtJLKmSNhCR5cWa&#10;1F5BKSXwpub/NzQ/AAAA//8DAFBLAQItABQABgAIAAAAIQC2gziS/gAAAOEBAAATAAAAAAAAAAAA&#10;AAAAAAAAAABbQ29udGVudF9UeXBlc10ueG1sUEsBAi0AFAAGAAgAAAAhADj9If/WAAAAlAEAAAsA&#10;AAAAAAAAAAAAAAAALwEAAF9yZWxzLy5yZWxzUEsBAi0AFAAGAAgAAAAhALtV0GaxAgAAtgUAAA4A&#10;AAAAAAAAAAAAAAAALgIAAGRycy9lMm9Eb2MueG1sUEsBAi0AFAAGAAgAAAAhABZfARPeAAAACwEA&#10;AA8AAAAAAAAAAAAAAAAACwUAAGRycy9kb3ducmV2LnhtbFBLBQYAAAAABAAEAPMAAAAWBgAAAAA=&#10;" filled="f" stroked="f">
                <v:textbox style="mso-fit-shape-to-text:t">
                  <w:txbxContent>
                    <w:p w:rsidR="00C10C3B" w:rsidRDefault="00264966" w:rsidP="00C10C3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6260" cy="556260"/>
                            <wp:effectExtent l="19050" t="0" r="0" b="0"/>
                            <wp:docPr id="1" name="Рисунок 1" descr="g517_ingushet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517_ingushet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0C3B" w:rsidRDefault="00C10C3B"/>
    <w:p w:rsidR="00EB2488" w:rsidRDefault="00EB2488"/>
    <w:p w:rsidR="00EB2488" w:rsidRDefault="00EB2488"/>
    <w:p w:rsidR="00EB2488" w:rsidRDefault="00EB2488"/>
    <w:p w:rsidR="00EB2488" w:rsidRDefault="00EB2488"/>
    <w:p w:rsidR="00EB2488" w:rsidRPr="00EB2488" w:rsidRDefault="00EB2488" w:rsidP="00EB2488"/>
    <w:p w:rsidR="00EB2488" w:rsidRPr="00EB2488" w:rsidRDefault="00EB2488" w:rsidP="00EB2488"/>
    <w:p w:rsidR="00EB2488" w:rsidRPr="00EB2488" w:rsidRDefault="00EB2488" w:rsidP="00EB2488"/>
    <w:p w:rsidR="00EB2488" w:rsidRDefault="00EB2488" w:rsidP="00EB2488"/>
    <w:p w:rsidR="002A402D" w:rsidRPr="000875BC" w:rsidRDefault="002A402D" w:rsidP="006D36CE">
      <w:pPr>
        <w:pStyle w:val="6"/>
        <w:ind w:firstLine="0"/>
        <w:jc w:val="center"/>
        <w:rPr>
          <w:bCs/>
          <w:iCs/>
        </w:rPr>
      </w:pPr>
      <w:r w:rsidRPr="000875BC">
        <w:rPr>
          <w:bCs/>
          <w:iCs/>
        </w:rPr>
        <w:t>Председателю Народного Собрания Республики Ингушетия</w:t>
      </w:r>
    </w:p>
    <w:p w:rsidR="002A402D" w:rsidRDefault="002A402D" w:rsidP="002A402D">
      <w:pPr>
        <w:pStyle w:val="6"/>
        <w:ind w:firstLine="0"/>
        <w:jc w:val="center"/>
        <w:rPr>
          <w:bCs/>
          <w:iCs/>
        </w:rPr>
      </w:pPr>
    </w:p>
    <w:p w:rsidR="002A402D" w:rsidRPr="000875BC" w:rsidRDefault="002A402D" w:rsidP="002A402D">
      <w:pPr>
        <w:pStyle w:val="6"/>
        <w:ind w:firstLine="0"/>
        <w:jc w:val="center"/>
        <w:rPr>
          <w:bCs/>
          <w:iCs/>
        </w:rPr>
      </w:pPr>
      <w:r w:rsidRPr="000875BC">
        <w:rPr>
          <w:bCs/>
          <w:iCs/>
        </w:rPr>
        <w:t xml:space="preserve"> </w:t>
      </w:r>
      <w:proofErr w:type="spellStart"/>
      <w:r w:rsidRPr="000875BC">
        <w:rPr>
          <w:bCs/>
          <w:iCs/>
        </w:rPr>
        <w:t>Яндиеву</w:t>
      </w:r>
      <w:proofErr w:type="spellEnd"/>
      <w:r>
        <w:rPr>
          <w:bCs/>
          <w:iCs/>
        </w:rPr>
        <w:t xml:space="preserve"> М. Д.</w:t>
      </w:r>
    </w:p>
    <w:p w:rsidR="00EB2488" w:rsidRDefault="00EB2488" w:rsidP="002A402D">
      <w:pPr>
        <w:tabs>
          <w:tab w:val="left" w:pos="1755"/>
        </w:tabs>
        <w:rPr>
          <w:sz w:val="28"/>
          <w:szCs w:val="28"/>
        </w:rPr>
      </w:pPr>
    </w:p>
    <w:p w:rsidR="00EB2488" w:rsidRDefault="00EB2488" w:rsidP="00EB2488">
      <w:pPr>
        <w:tabs>
          <w:tab w:val="left" w:pos="6438"/>
        </w:tabs>
        <w:ind w:firstLine="5103"/>
        <w:jc w:val="center"/>
        <w:rPr>
          <w:sz w:val="28"/>
          <w:szCs w:val="28"/>
        </w:rPr>
      </w:pPr>
    </w:p>
    <w:p w:rsidR="00EB2488" w:rsidRDefault="00EB2488" w:rsidP="00EB2488">
      <w:pPr>
        <w:tabs>
          <w:tab w:val="left" w:pos="6438"/>
        </w:tabs>
        <w:ind w:firstLine="5103"/>
        <w:jc w:val="center"/>
        <w:rPr>
          <w:sz w:val="28"/>
          <w:szCs w:val="28"/>
        </w:rPr>
      </w:pPr>
    </w:p>
    <w:p w:rsidR="00EB2488" w:rsidRDefault="00EB2488" w:rsidP="00EB2488">
      <w:pPr>
        <w:tabs>
          <w:tab w:val="left" w:pos="6438"/>
        </w:tabs>
        <w:ind w:firstLine="5103"/>
        <w:jc w:val="center"/>
        <w:rPr>
          <w:sz w:val="28"/>
          <w:szCs w:val="28"/>
        </w:rPr>
      </w:pPr>
    </w:p>
    <w:p w:rsidR="0023495F" w:rsidRDefault="00EB2488" w:rsidP="00EB2488">
      <w:pPr>
        <w:tabs>
          <w:tab w:val="left" w:pos="64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2A402D">
        <w:rPr>
          <w:sz w:val="28"/>
          <w:szCs w:val="28"/>
        </w:rPr>
        <w:t xml:space="preserve">Магомет </w:t>
      </w:r>
      <w:proofErr w:type="spellStart"/>
      <w:r w:rsidR="002A402D">
        <w:rPr>
          <w:sz w:val="28"/>
          <w:szCs w:val="28"/>
        </w:rPr>
        <w:t>Джабраилович</w:t>
      </w:r>
      <w:proofErr w:type="spellEnd"/>
      <w:r>
        <w:rPr>
          <w:sz w:val="28"/>
          <w:szCs w:val="28"/>
        </w:rPr>
        <w:t>!</w:t>
      </w:r>
      <w:r w:rsidR="00E97183">
        <w:rPr>
          <w:b/>
          <w:sz w:val="28"/>
          <w:szCs w:val="28"/>
        </w:rPr>
        <w:t xml:space="preserve">                 </w:t>
      </w:r>
      <w:r w:rsidR="00F8239E">
        <w:rPr>
          <w:sz w:val="28"/>
          <w:szCs w:val="28"/>
        </w:rPr>
        <w:t xml:space="preserve">                                                                               </w:t>
      </w:r>
      <w:r w:rsidR="0023495F">
        <w:rPr>
          <w:sz w:val="28"/>
          <w:szCs w:val="28"/>
        </w:rPr>
        <w:t xml:space="preserve">     </w:t>
      </w:r>
    </w:p>
    <w:p w:rsidR="00EB2488" w:rsidRDefault="00F95B47" w:rsidP="00EB2488">
      <w:pPr>
        <w:pStyle w:val="ac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53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EB248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9530A">
        <w:rPr>
          <w:rFonts w:ascii="Times New Roman" w:hAnsi="Times New Roman"/>
          <w:sz w:val="28"/>
          <w:szCs w:val="28"/>
        </w:rPr>
        <w:t xml:space="preserve"> </w:t>
      </w:r>
      <w:r w:rsidR="00EB2488">
        <w:rPr>
          <w:rFonts w:ascii="Times New Roman" w:hAnsi="Times New Roman"/>
          <w:sz w:val="28"/>
          <w:szCs w:val="28"/>
        </w:rPr>
        <w:t xml:space="preserve">                     </w:t>
      </w:r>
    </w:p>
    <w:p w:rsidR="002A402D" w:rsidRDefault="002A402D" w:rsidP="006D36CE">
      <w:pPr>
        <w:widowControl w:val="0"/>
        <w:autoSpaceDE w:val="0"/>
        <w:autoSpaceDN w:val="0"/>
        <w:adjustRightInd w:val="0"/>
        <w:spacing w:line="276" w:lineRule="auto"/>
        <w:ind w:right="282" w:firstLine="709"/>
        <w:jc w:val="both"/>
        <w:rPr>
          <w:sz w:val="28"/>
          <w:szCs w:val="28"/>
        </w:rPr>
      </w:pPr>
      <w:r w:rsidRPr="00D57D23">
        <w:rPr>
          <w:sz w:val="28"/>
          <w:szCs w:val="28"/>
        </w:rPr>
        <w:t>В соответствии со статьей 1 Закона Республики Ингушетия от 03.03.1999 № 6-РЗ «О порядке рассмотрения законопроектов и принятия законов Республики Ингушетия» в порядке законода</w:t>
      </w:r>
      <w:r>
        <w:rPr>
          <w:sz w:val="28"/>
          <w:szCs w:val="28"/>
        </w:rPr>
        <w:t>тельной инициативы направляю</w:t>
      </w:r>
      <w:r w:rsidRPr="00D57D23">
        <w:rPr>
          <w:sz w:val="28"/>
          <w:szCs w:val="28"/>
        </w:rPr>
        <w:t xml:space="preserve"> для рассмотрения проект закона Республики Ингушетия </w:t>
      </w:r>
      <w:r w:rsidR="0093157D" w:rsidRPr="00390B00">
        <w:rPr>
          <w:sz w:val="28"/>
          <w:szCs w:val="28"/>
        </w:rPr>
        <w:t>«О внесении изменения в статью 10 Закона Республики Ингушетия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Pr="00D57D23">
        <w:rPr>
          <w:sz w:val="28"/>
          <w:szCs w:val="28"/>
        </w:rPr>
        <w:t>.</w:t>
      </w:r>
    </w:p>
    <w:p w:rsidR="002A402D" w:rsidRPr="00D57D23" w:rsidRDefault="002A402D" w:rsidP="006D36CE">
      <w:pPr>
        <w:widowControl w:val="0"/>
        <w:autoSpaceDE w:val="0"/>
        <w:autoSpaceDN w:val="0"/>
        <w:adjustRightInd w:val="0"/>
        <w:spacing w:line="276" w:lineRule="auto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Официальным представителем Правительства Республики Ингушетия при рассмотрении указанного проекта закона Народным Собранием Республики Ингушетия является </w:t>
      </w:r>
      <w:r w:rsidR="0097193E">
        <w:rPr>
          <w:sz w:val="28"/>
          <w:szCs w:val="28"/>
        </w:rPr>
        <w:t>министр</w:t>
      </w:r>
      <w:r w:rsidRPr="000875BC">
        <w:rPr>
          <w:sz w:val="28"/>
          <w:szCs w:val="28"/>
        </w:rPr>
        <w:t xml:space="preserve"> </w:t>
      </w:r>
      <w:r w:rsidR="0093157D">
        <w:rPr>
          <w:sz w:val="28"/>
          <w:szCs w:val="28"/>
        </w:rPr>
        <w:t xml:space="preserve">образования и науки </w:t>
      </w:r>
      <w:r w:rsidRPr="000875BC">
        <w:rPr>
          <w:sz w:val="28"/>
          <w:szCs w:val="28"/>
        </w:rPr>
        <w:t xml:space="preserve">Республики Ингушетия </w:t>
      </w:r>
      <w:r w:rsidR="0093157D">
        <w:rPr>
          <w:sz w:val="28"/>
          <w:szCs w:val="28"/>
        </w:rPr>
        <w:t xml:space="preserve">Бокова Э. </w:t>
      </w:r>
      <w:r w:rsidR="00A21EE2">
        <w:rPr>
          <w:sz w:val="28"/>
          <w:szCs w:val="28"/>
        </w:rPr>
        <w:t>И</w:t>
      </w:r>
      <w:bookmarkStart w:id="0" w:name="_GoBack"/>
      <w:bookmarkEnd w:id="0"/>
      <w:r w:rsidR="0093157D">
        <w:rPr>
          <w:sz w:val="28"/>
          <w:szCs w:val="28"/>
        </w:rPr>
        <w:t>.</w:t>
      </w:r>
    </w:p>
    <w:p w:rsidR="002A402D" w:rsidRDefault="002A402D" w:rsidP="002A402D">
      <w:pPr>
        <w:jc w:val="both"/>
        <w:rPr>
          <w:sz w:val="28"/>
          <w:szCs w:val="28"/>
        </w:rPr>
      </w:pPr>
    </w:p>
    <w:p w:rsidR="002A402D" w:rsidRDefault="00330F90" w:rsidP="006D3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97193E">
        <w:rPr>
          <w:sz w:val="28"/>
          <w:szCs w:val="28"/>
        </w:rPr>
        <w:t>4</w:t>
      </w:r>
      <w:r w:rsidR="002A402D">
        <w:rPr>
          <w:sz w:val="28"/>
          <w:szCs w:val="28"/>
        </w:rPr>
        <w:t xml:space="preserve"> л. в 1 экз.</w:t>
      </w:r>
    </w:p>
    <w:p w:rsidR="002A402D" w:rsidRDefault="002A402D" w:rsidP="002A402D">
      <w:pPr>
        <w:pStyle w:val="51"/>
        <w:ind w:right="-483"/>
        <w:rPr>
          <w:b/>
        </w:rPr>
      </w:pPr>
    </w:p>
    <w:p w:rsidR="0029530A" w:rsidRDefault="0029530A" w:rsidP="00EB2488">
      <w:pPr>
        <w:pStyle w:val="ac"/>
        <w:jc w:val="center"/>
        <w:rPr>
          <w:sz w:val="28"/>
          <w:szCs w:val="28"/>
        </w:rPr>
      </w:pPr>
    </w:p>
    <w:p w:rsidR="00C02A47" w:rsidRPr="006D36CE" w:rsidRDefault="006D36CE" w:rsidP="006D36CE">
      <w:pPr>
        <w:spacing w:line="360" w:lineRule="auto"/>
        <w:jc w:val="both"/>
        <w:rPr>
          <w:rFonts w:eastAsia="Meiryo UI"/>
          <w:sz w:val="28"/>
          <w:szCs w:val="28"/>
        </w:rPr>
      </w:pPr>
      <w:r>
        <w:rPr>
          <w:sz w:val="28"/>
          <w:szCs w:val="28"/>
        </w:rPr>
        <w:t xml:space="preserve">           С уважением,</w:t>
      </w:r>
    </w:p>
    <w:p w:rsidR="0093157D" w:rsidRDefault="002A402D" w:rsidP="007C429C">
      <w:pPr>
        <w:tabs>
          <w:tab w:val="left" w:pos="90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D36C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E47C83" w:rsidRPr="00575109">
        <w:rPr>
          <w:sz w:val="28"/>
          <w:szCs w:val="28"/>
        </w:rPr>
        <w:t xml:space="preserve">В. В. </w:t>
      </w:r>
      <w:proofErr w:type="spellStart"/>
      <w:r w:rsidR="00E47C83" w:rsidRPr="00575109">
        <w:rPr>
          <w:sz w:val="28"/>
          <w:szCs w:val="28"/>
        </w:rPr>
        <w:t>Сластенин</w:t>
      </w:r>
      <w:proofErr w:type="spellEnd"/>
      <w:r w:rsidR="00E47C83">
        <w:rPr>
          <w:sz w:val="28"/>
          <w:szCs w:val="28"/>
        </w:rPr>
        <w:t xml:space="preserve">   </w:t>
      </w:r>
    </w:p>
    <w:p w:rsidR="0093157D" w:rsidRDefault="00E47C83" w:rsidP="0093157D">
      <w:pPr>
        <w:pStyle w:val="ConsPlusTitl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157D" w:rsidRDefault="0093157D" w:rsidP="0093157D">
      <w:pPr>
        <w:pStyle w:val="ConsPlusTitle"/>
        <w:jc w:val="right"/>
        <w:rPr>
          <w:sz w:val="28"/>
          <w:szCs w:val="28"/>
        </w:rPr>
      </w:pPr>
    </w:p>
    <w:p w:rsidR="0093157D" w:rsidRDefault="0093157D" w:rsidP="0093157D">
      <w:pPr>
        <w:pStyle w:val="ConsPlusTitle"/>
        <w:jc w:val="right"/>
        <w:rPr>
          <w:sz w:val="28"/>
          <w:szCs w:val="28"/>
        </w:rPr>
      </w:pPr>
    </w:p>
    <w:p w:rsidR="0093157D" w:rsidRDefault="0093157D" w:rsidP="0093157D">
      <w:pPr>
        <w:pStyle w:val="ConsPlusTitle"/>
        <w:jc w:val="right"/>
        <w:rPr>
          <w:sz w:val="28"/>
          <w:szCs w:val="28"/>
        </w:rPr>
      </w:pPr>
    </w:p>
    <w:p w:rsidR="0093157D" w:rsidRDefault="0093157D" w:rsidP="0093157D">
      <w:pPr>
        <w:pStyle w:val="ConsPlusTitle"/>
        <w:jc w:val="right"/>
        <w:rPr>
          <w:sz w:val="28"/>
          <w:szCs w:val="28"/>
        </w:rPr>
      </w:pPr>
    </w:p>
    <w:p w:rsidR="0093157D" w:rsidRDefault="0093157D" w:rsidP="0093157D">
      <w:pPr>
        <w:pStyle w:val="ConsPlusTitle"/>
        <w:jc w:val="right"/>
        <w:rPr>
          <w:sz w:val="28"/>
          <w:szCs w:val="28"/>
        </w:rPr>
      </w:pPr>
    </w:p>
    <w:p w:rsidR="0093157D" w:rsidRDefault="0093157D" w:rsidP="0093157D">
      <w:pPr>
        <w:pStyle w:val="ConsPlusTitle"/>
        <w:jc w:val="right"/>
        <w:rPr>
          <w:sz w:val="28"/>
          <w:szCs w:val="28"/>
        </w:rPr>
      </w:pPr>
    </w:p>
    <w:p w:rsidR="0093157D" w:rsidRPr="009D34F3" w:rsidRDefault="0093157D" w:rsidP="009315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34F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3157D" w:rsidRPr="009D34F3" w:rsidRDefault="0093157D" w:rsidP="009315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157D" w:rsidRDefault="0093157D" w:rsidP="009315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157D" w:rsidRPr="009D34F3" w:rsidRDefault="0093157D" w:rsidP="009315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34F3">
        <w:rPr>
          <w:rFonts w:ascii="Times New Roman" w:hAnsi="Times New Roman" w:cs="Times New Roman"/>
          <w:b w:val="0"/>
          <w:sz w:val="28"/>
          <w:szCs w:val="28"/>
        </w:rPr>
        <w:t xml:space="preserve">Вносится </w:t>
      </w:r>
    </w:p>
    <w:p w:rsidR="0093157D" w:rsidRPr="009D34F3" w:rsidRDefault="0093157D" w:rsidP="0093157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D34F3">
        <w:rPr>
          <w:rFonts w:ascii="Times New Roman" w:hAnsi="Times New Roman" w:cs="Times New Roman"/>
          <w:b w:val="0"/>
          <w:sz w:val="28"/>
          <w:szCs w:val="28"/>
        </w:rPr>
        <w:t>Правительством Республики Ингушетия</w:t>
      </w:r>
    </w:p>
    <w:p w:rsidR="0093157D" w:rsidRPr="009D34F3" w:rsidRDefault="0093157D" w:rsidP="00931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157D" w:rsidRPr="009D34F3" w:rsidRDefault="0093157D" w:rsidP="00931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157D" w:rsidRPr="009D34F3" w:rsidRDefault="0093157D" w:rsidP="00931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4F3">
        <w:rPr>
          <w:rFonts w:ascii="Times New Roman" w:hAnsi="Times New Roman" w:cs="Times New Roman"/>
          <w:b w:val="0"/>
          <w:sz w:val="28"/>
          <w:szCs w:val="28"/>
        </w:rPr>
        <w:t>РЕСПУБЛИКА ИНГУШЕТИЯ</w:t>
      </w:r>
    </w:p>
    <w:p w:rsidR="0093157D" w:rsidRPr="009D34F3" w:rsidRDefault="0093157D" w:rsidP="00931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157D" w:rsidRPr="009D34F3" w:rsidRDefault="0093157D" w:rsidP="00931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34F3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93157D" w:rsidRPr="009D34F3" w:rsidRDefault="0093157D" w:rsidP="0093157D">
      <w:pPr>
        <w:pStyle w:val="1"/>
        <w:jc w:val="both"/>
        <w:rPr>
          <w:b w:val="0"/>
        </w:rPr>
      </w:pPr>
    </w:p>
    <w:p w:rsidR="0093157D" w:rsidRPr="009D34F3" w:rsidRDefault="0093157D" w:rsidP="0093157D">
      <w:pPr>
        <w:pStyle w:val="1"/>
        <w:rPr>
          <w:b w:val="0"/>
          <w:szCs w:val="28"/>
        </w:rPr>
      </w:pPr>
      <w:r w:rsidRPr="009D34F3">
        <w:rPr>
          <w:b w:val="0"/>
          <w:szCs w:val="28"/>
        </w:rPr>
        <w:t xml:space="preserve">О внесении изменения в статью 10 Закона Республики Ингушетия            </w:t>
      </w:r>
      <w:proofErr w:type="gramStart"/>
      <w:r w:rsidRPr="009D34F3">
        <w:rPr>
          <w:b w:val="0"/>
          <w:szCs w:val="28"/>
        </w:rPr>
        <w:t xml:space="preserve">   «</w:t>
      </w:r>
      <w:proofErr w:type="gramEnd"/>
      <w:r w:rsidRPr="009D34F3">
        <w:rPr>
          <w:b w:val="0"/>
          <w:szCs w:val="28"/>
        </w:rPr>
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93157D" w:rsidRPr="009D34F3" w:rsidRDefault="0093157D" w:rsidP="0093157D">
      <w:pPr>
        <w:pStyle w:val="af5"/>
        <w:rPr>
          <w:rStyle w:val="af3"/>
          <w:rFonts w:ascii="Times New Roman" w:hAnsi="Times New Roman" w:cs="Times New Roman"/>
          <w:b w:val="0"/>
          <w:sz w:val="28"/>
          <w:szCs w:val="28"/>
        </w:rPr>
      </w:pPr>
      <w:bookmarkStart w:id="1" w:name="sub_20"/>
    </w:p>
    <w:p w:rsidR="0093157D" w:rsidRPr="009D34F3" w:rsidRDefault="0093157D" w:rsidP="0093157D">
      <w:pPr>
        <w:pStyle w:val="ac"/>
        <w:rPr>
          <w:rFonts w:ascii="Times New Roman" w:hAnsi="Times New Roman"/>
          <w:sz w:val="28"/>
          <w:szCs w:val="28"/>
        </w:rPr>
      </w:pPr>
      <w:r w:rsidRPr="009D34F3">
        <w:rPr>
          <w:rFonts w:ascii="Times New Roman" w:hAnsi="Times New Roman"/>
          <w:sz w:val="28"/>
          <w:szCs w:val="28"/>
        </w:rPr>
        <w:t xml:space="preserve">Принят </w:t>
      </w:r>
    </w:p>
    <w:p w:rsidR="0093157D" w:rsidRPr="009D34F3" w:rsidRDefault="0093157D" w:rsidP="0093157D">
      <w:pPr>
        <w:pStyle w:val="ac"/>
        <w:rPr>
          <w:rFonts w:ascii="Times New Roman" w:hAnsi="Times New Roman"/>
          <w:sz w:val="28"/>
          <w:szCs w:val="28"/>
        </w:rPr>
      </w:pPr>
      <w:r w:rsidRPr="009D34F3">
        <w:rPr>
          <w:rFonts w:ascii="Times New Roman" w:hAnsi="Times New Roman"/>
          <w:sz w:val="28"/>
          <w:szCs w:val="28"/>
        </w:rPr>
        <w:t>Народным Собранием</w:t>
      </w:r>
    </w:p>
    <w:p w:rsidR="0093157D" w:rsidRPr="009D34F3" w:rsidRDefault="0093157D" w:rsidP="0093157D">
      <w:pPr>
        <w:pStyle w:val="ac"/>
        <w:rPr>
          <w:rFonts w:ascii="Times New Roman" w:hAnsi="Times New Roman"/>
          <w:sz w:val="28"/>
          <w:szCs w:val="28"/>
        </w:rPr>
      </w:pPr>
      <w:r w:rsidRPr="009D34F3">
        <w:rPr>
          <w:rFonts w:ascii="Times New Roman" w:hAnsi="Times New Roman"/>
          <w:sz w:val="28"/>
          <w:szCs w:val="28"/>
        </w:rPr>
        <w:t xml:space="preserve">Республики Ингушетия                        </w:t>
      </w:r>
      <w:proofErr w:type="gramStart"/>
      <w:r w:rsidRPr="009D34F3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9D34F3">
        <w:rPr>
          <w:rFonts w:ascii="Times New Roman" w:hAnsi="Times New Roman"/>
          <w:sz w:val="28"/>
          <w:szCs w:val="28"/>
        </w:rPr>
        <w:t>____»__________ 2020 года</w:t>
      </w:r>
    </w:p>
    <w:p w:rsidR="0093157D" w:rsidRPr="009D34F3" w:rsidRDefault="0093157D" w:rsidP="0093157D">
      <w:pPr>
        <w:pStyle w:val="af5"/>
        <w:rPr>
          <w:rStyle w:val="af3"/>
          <w:rFonts w:ascii="Times New Roman" w:hAnsi="Times New Roman" w:cs="Times New Roman"/>
          <w:b w:val="0"/>
          <w:sz w:val="28"/>
          <w:szCs w:val="28"/>
        </w:rPr>
      </w:pPr>
    </w:p>
    <w:p w:rsidR="0093157D" w:rsidRPr="009D34F3" w:rsidRDefault="0093157D" w:rsidP="0093157D"/>
    <w:p w:rsidR="0093157D" w:rsidRPr="009D34F3" w:rsidRDefault="0093157D" w:rsidP="0093157D">
      <w:pPr>
        <w:pStyle w:val="af5"/>
        <w:rPr>
          <w:rFonts w:ascii="Times New Roman" w:hAnsi="Times New Roman" w:cs="Times New Roman"/>
          <w:sz w:val="28"/>
          <w:szCs w:val="28"/>
        </w:rPr>
      </w:pPr>
      <w:r w:rsidRPr="009D34F3">
        <w:rPr>
          <w:rStyle w:val="af3"/>
          <w:rFonts w:ascii="Times New Roman" w:hAnsi="Times New Roman" w:cs="Times New Roman"/>
          <w:b w:val="0"/>
          <w:sz w:val="28"/>
          <w:szCs w:val="28"/>
        </w:rPr>
        <w:t>Статья 1</w:t>
      </w:r>
    </w:p>
    <w:bookmarkEnd w:id="1"/>
    <w:p w:rsidR="0093157D" w:rsidRPr="009D34F3" w:rsidRDefault="0093157D" w:rsidP="00931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34F3">
        <w:rPr>
          <w:sz w:val="28"/>
          <w:szCs w:val="28"/>
        </w:rPr>
        <w:t xml:space="preserve">Абзац второй статьи 10 </w:t>
      </w:r>
      <w:r w:rsidRPr="009D34F3">
        <w:rPr>
          <w:rStyle w:val="af4"/>
          <w:sz w:val="28"/>
          <w:szCs w:val="28"/>
        </w:rPr>
        <w:t>Закона</w:t>
      </w:r>
      <w:r w:rsidRPr="009D34F3">
        <w:rPr>
          <w:sz w:val="28"/>
          <w:szCs w:val="28"/>
        </w:rPr>
        <w:t xml:space="preserve"> Республики Ингушетия от 31 октября 2013 года № 31-РЗ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(газета «Ингушетия», 2013, 7 ноября; Официальный интернет-портал правовой информации (</w:t>
      </w:r>
      <w:r w:rsidRPr="009D34F3">
        <w:rPr>
          <w:rStyle w:val="af4"/>
          <w:sz w:val="28"/>
          <w:szCs w:val="28"/>
        </w:rPr>
        <w:t>www.pravo.gov.ru</w:t>
      </w:r>
      <w:r w:rsidRPr="009D34F3">
        <w:rPr>
          <w:sz w:val="28"/>
          <w:szCs w:val="28"/>
        </w:rPr>
        <w:t xml:space="preserve">), 2015, 1 июня; 2018, 27 февраля; </w:t>
      </w:r>
      <w:r w:rsidRPr="009D34F3">
        <w:rPr>
          <w:sz w:val="28"/>
          <w:szCs w:val="28"/>
          <w:shd w:val="clear" w:color="auto" w:fill="FFFFFF"/>
        </w:rPr>
        <w:t>интернет-газета «Ингушетия» (www.gazetaingush.ru), 2020, 2 марта</w:t>
      </w:r>
      <w:r w:rsidRPr="009D34F3">
        <w:rPr>
          <w:sz w:val="28"/>
          <w:szCs w:val="28"/>
        </w:rPr>
        <w:t>) признать утратившим силу.</w:t>
      </w:r>
    </w:p>
    <w:p w:rsidR="0093157D" w:rsidRPr="009D34F3" w:rsidRDefault="0093157D" w:rsidP="0093157D">
      <w:pPr>
        <w:rPr>
          <w:sz w:val="28"/>
          <w:szCs w:val="28"/>
        </w:rPr>
      </w:pPr>
    </w:p>
    <w:p w:rsidR="0093157D" w:rsidRPr="009D34F3" w:rsidRDefault="0093157D" w:rsidP="0093157D">
      <w:pPr>
        <w:pStyle w:val="af5"/>
        <w:rPr>
          <w:rFonts w:ascii="Times New Roman" w:hAnsi="Times New Roman" w:cs="Times New Roman"/>
          <w:sz w:val="28"/>
          <w:szCs w:val="28"/>
        </w:rPr>
      </w:pPr>
      <w:bookmarkStart w:id="2" w:name="sub_21"/>
      <w:r w:rsidRPr="009D34F3">
        <w:rPr>
          <w:rStyle w:val="af3"/>
          <w:rFonts w:ascii="Times New Roman" w:hAnsi="Times New Roman" w:cs="Times New Roman"/>
          <w:b w:val="0"/>
          <w:sz w:val="28"/>
          <w:szCs w:val="28"/>
        </w:rPr>
        <w:t>Статья 2</w:t>
      </w:r>
    </w:p>
    <w:bookmarkEnd w:id="2"/>
    <w:p w:rsidR="0093157D" w:rsidRPr="009D34F3" w:rsidRDefault="0093157D" w:rsidP="0093157D">
      <w:pPr>
        <w:rPr>
          <w:sz w:val="28"/>
          <w:szCs w:val="28"/>
          <w:shd w:val="clear" w:color="auto" w:fill="FFFFFF"/>
        </w:rPr>
      </w:pPr>
      <w:r w:rsidRPr="009D34F3">
        <w:rPr>
          <w:sz w:val="28"/>
          <w:szCs w:val="28"/>
          <w:shd w:val="clear" w:color="auto" w:fill="FFFFFF"/>
        </w:rPr>
        <w:t>Настоящий Закон вступает в силу со дня его официального опубликования.</w:t>
      </w:r>
    </w:p>
    <w:p w:rsidR="0093157D" w:rsidRPr="009D34F3" w:rsidRDefault="0093157D" w:rsidP="0093157D">
      <w:pPr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544"/>
        <w:gridCol w:w="5812"/>
      </w:tblGrid>
      <w:tr w:rsidR="0093157D" w:rsidRPr="009D34F3" w:rsidTr="004F466C">
        <w:tc>
          <w:tcPr>
            <w:tcW w:w="3544" w:type="dxa"/>
            <w:vAlign w:val="bottom"/>
          </w:tcPr>
          <w:p w:rsidR="0093157D" w:rsidRPr="009D34F3" w:rsidRDefault="0093157D" w:rsidP="004F466C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 w:rsidRPr="009D34F3">
              <w:rPr>
                <w:bCs/>
                <w:sz w:val="28"/>
                <w:szCs w:val="28"/>
              </w:rPr>
              <w:t>Глава</w:t>
            </w:r>
          </w:p>
        </w:tc>
        <w:tc>
          <w:tcPr>
            <w:tcW w:w="5812" w:type="dxa"/>
            <w:vAlign w:val="bottom"/>
          </w:tcPr>
          <w:p w:rsidR="0093157D" w:rsidRPr="009D34F3" w:rsidRDefault="0093157D" w:rsidP="004F466C">
            <w:pPr>
              <w:spacing w:before="40" w:after="40"/>
              <w:rPr>
                <w:bCs/>
                <w:sz w:val="28"/>
                <w:szCs w:val="28"/>
              </w:rPr>
            </w:pPr>
          </w:p>
        </w:tc>
      </w:tr>
      <w:tr w:rsidR="0093157D" w:rsidRPr="009D34F3" w:rsidTr="004F466C">
        <w:tc>
          <w:tcPr>
            <w:tcW w:w="3544" w:type="dxa"/>
            <w:vAlign w:val="bottom"/>
          </w:tcPr>
          <w:p w:rsidR="0093157D" w:rsidRPr="009D34F3" w:rsidRDefault="0093157D" w:rsidP="004F466C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 w:rsidRPr="009D34F3">
              <w:rPr>
                <w:bCs/>
                <w:sz w:val="28"/>
                <w:szCs w:val="28"/>
              </w:rPr>
              <w:t>Республики Ингушетия</w:t>
            </w:r>
          </w:p>
        </w:tc>
        <w:tc>
          <w:tcPr>
            <w:tcW w:w="5812" w:type="dxa"/>
            <w:vAlign w:val="bottom"/>
          </w:tcPr>
          <w:p w:rsidR="0093157D" w:rsidRPr="009D34F3" w:rsidRDefault="0093157D" w:rsidP="004F466C">
            <w:pPr>
              <w:spacing w:before="40" w:after="40"/>
              <w:jc w:val="right"/>
              <w:rPr>
                <w:bCs/>
                <w:sz w:val="28"/>
                <w:szCs w:val="28"/>
              </w:rPr>
            </w:pPr>
            <w:r w:rsidRPr="009D34F3">
              <w:rPr>
                <w:bCs/>
                <w:sz w:val="28"/>
                <w:szCs w:val="28"/>
              </w:rPr>
              <w:t xml:space="preserve">М. </w:t>
            </w:r>
            <w:proofErr w:type="spellStart"/>
            <w:r w:rsidRPr="009D34F3">
              <w:rPr>
                <w:bCs/>
                <w:sz w:val="28"/>
                <w:szCs w:val="28"/>
              </w:rPr>
              <w:t>Калиматов</w:t>
            </w:r>
            <w:proofErr w:type="spellEnd"/>
          </w:p>
        </w:tc>
      </w:tr>
      <w:tr w:rsidR="0093157D" w:rsidRPr="009D34F3" w:rsidTr="004F466C">
        <w:tc>
          <w:tcPr>
            <w:tcW w:w="3544" w:type="dxa"/>
            <w:vAlign w:val="bottom"/>
          </w:tcPr>
          <w:p w:rsidR="0093157D" w:rsidRPr="009D34F3" w:rsidRDefault="0093157D" w:rsidP="004F46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2" w:type="dxa"/>
            <w:vAlign w:val="bottom"/>
          </w:tcPr>
          <w:p w:rsidR="0093157D" w:rsidRPr="009D34F3" w:rsidRDefault="0093157D" w:rsidP="004F466C">
            <w:pPr>
              <w:jc w:val="right"/>
              <w:rPr>
                <w:bCs/>
                <w:sz w:val="16"/>
                <w:szCs w:val="16"/>
              </w:rPr>
            </w:pPr>
          </w:p>
        </w:tc>
      </w:tr>
      <w:tr w:rsidR="0093157D" w:rsidRPr="009D34F3" w:rsidTr="004F466C">
        <w:tc>
          <w:tcPr>
            <w:tcW w:w="3544" w:type="dxa"/>
            <w:vAlign w:val="bottom"/>
          </w:tcPr>
          <w:p w:rsidR="0093157D" w:rsidRPr="009D34F3" w:rsidRDefault="0093157D" w:rsidP="004F466C">
            <w:pPr>
              <w:jc w:val="center"/>
              <w:rPr>
                <w:bCs/>
                <w:sz w:val="28"/>
                <w:szCs w:val="28"/>
              </w:rPr>
            </w:pPr>
            <w:r w:rsidRPr="009D34F3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9D34F3">
              <w:rPr>
                <w:bCs/>
                <w:sz w:val="28"/>
                <w:szCs w:val="28"/>
              </w:rPr>
              <w:t>Магас</w:t>
            </w:r>
            <w:proofErr w:type="spellEnd"/>
          </w:p>
        </w:tc>
        <w:tc>
          <w:tcPr>
            <w:tcW w:w="5812" w:type="dxa"/>
            <w:vAlign w:val="bottom"/>
          </w:tcPr>
          <w:p w:rsidR="0093157D" w:rsidRPr="009D34F3" w:rsidRDefault="0093157D" w:rsidP="004F466C">
            <w:pPr>
              <w:rPr>
                <w:bCs/>
                <w:sz w:val="28"/>
                <w:szCs w:val="28"/>
              </w:rPr>
            </w:pPr>
          </w:p>
        </w:tc>
      </w:tr>
      <w:tr w:rsidR="0093157D" w:rsidRPr="009D34F3" w:rsidTr="004F466C">
        <w:tc>
          <w:tcPr>
            <w:tcW w:w="3544" w:type="dxa"/>
            <w:vAlign w:val="bottom"/>
          </w:tcPr>
          <w:p w:rsidR="0093157D" w:rsidRPr="009D34F3" w:rsidRDefault="0093157D" w:rsidP="004F466C">
            <w:pPr>
              <w:jc w:val="center"/>
              <w:rPr>
                <w:bCs/>
                <w:sz w:val="28"/>
                <w:szCs w:val="28"/>
              </w:rPr>
            </w:pPr>
            <w:r w:rsidRPr="009D34F3">
              <w:rPr>
                <w:bCs/>
                <w:sz w:val="28"/>
                <w:szCs w:val="28"/>
              </w:rPr>
              <w:t>«___»____________ 2020 г.</w:t>
            </w:r>
          </w:p>
        </w:tc>
        <w:tc>
          <w:tcPr>
            <w:tcW w:w="5812" w:type="dxa"/>
            <w:vAlign w:val="bottom"/>
          </w:tcPr>
          <w:p w:rsidR="0093157D" w:rsidRPr="009D34F3" w:rsidRDefault="0093157D" w:rsidP="004F466C">
            <w:pPr>
              <w:rPr>
                <w:bCs/>
                <w:sz w:val="28"/>
                <w:szCs w:val="28"/>
              </w:rPr>
            </w:pPr>
          </w:p>
        </w:tc>
      </w:tr>
      <w:tr w:rsidR="0093157D" w:rsidRPr="009D34F3" w:rsidTr="004F466C">
        <w:tc>
          <w:tcPr>
            <w:tcW w:w="3544" w:type="dxa"/>
            <w:vAlign w:val="bottom"/>
          </w:tcPr>
          <w:p w:rsidR="0093157D" w:rsidRPr="009D34F3" w:rsidRDefault="0093157D" w:rsidP="004F46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12" w:type="dxa"/>
            <w:vAlign w:val="bottom"/>
          </w:tcPr>
          <w:p w:rsidR="0093157D" w:rsidRPr="009D34F3" w:rsidRDefault="0093157D" w:rsidP="004F466C">
            <w:pPr>
              <w:rPr>
                <w:bCs/>
                <w:sz w:val="16"/>
                <w:szCs w:val="16"/>
              </w:rPr>
            </w:pPr>
          </w:p>
        </w:tc>
      </w:tr>
      <w:tr w:rsidR="0093157D" w:rsidRPr="009D34F3" w:rsidTr="004F466C">
        <w:tc>
          <w:tcPr>
            <w:tcW w:w="3544" w:type="dxa"/>
            <w:vAlign w:val="bottom"/>
          </w:tcPr>
          <w:p w:rsidR="0093157D" w:rsidRPr="009D34F3" w:rsidRDefault="0093157D" w:rsidP="004F466C">
            <w:pPr>
              <w:jc w:val="center"/>
              <w:rPr>
                <w:bCs/>
                <w:sz w:val="28"/>
                <w:szCs w:val="28"/>
              </w:rPr>
            </w:pPr>
            <w:r w:rsidRPr="009D34F3">
              <w:rPr>
                <w:bCs/>
                <w:sz w:val="28"/>
                <w:szCs w:val="28"/>
              </w:rPr>
              <w:t>№ _____</w:t>
            </w:r>
          </w:p>
          <w:p w:rsidR="0093157D" w:rsidRPr="009D34F3" w:rsidRDefault="0093157D" w:rsidP="004F466C">
            <w:pPr>
              <w:jc w:val="center"/>
              <w:rPr>
                <w:bCs/>
                <w:sz w:val="8"/>
                <w:szCs w:val="8"/>
              </w:rPr>
            </w:pPr>
          </w:p>
        </w:tc>
        <w:tc>
          <w:tcPr>
            <w:tcW w:w="5812" w:type="dxa"/>
            <w:vAlign w:val="bottom"/>
          </w:tcPr>
          <w:p w:rsidR="0093157D" w:rsidRPr="009D34F3" w:rsidRDefault="0093157D" w:rsidP="004F466C">
            <w:pPr>
              <w:rPr>
                <w:bCs/>
                <w:sz w:val="28"/>
                <w:szCs w:val="28"/>
              </w:rPr>
            </w:pPr>
          </w:p>
        </w:tc>
      </w:tr>
    </w:tbl>
    <w:p w:rsidR="0093157D" w:rsidRPr="009D34F3" w:rsidRDefault="0093157D" w:rsidP="0093157D">
      <w:pPr>
        <w:rPr>
          <w:sz w:val="28"/>
          <w:szCs w:val="28"/>
        </w:rPr>
      </w:pPr>
    </w:p>
    <w:p w:rsidR="0093157D" w:rsidRPr="009D34F3" w:rsidRDefault="0093157D" w:rsidP="0093157D">
      <w:pPr>
        <w:rPr>
          <w:sz w:val="28"/>
          <w:szCs w:val="28"/>
        </w:rPr>
      </w:pPr>
    </w:p>
    <w:p w:rsidR="0093157D" w:rsidRPr="009D34F3" w:rsidRDefault="0093157D" w:rsidP="0093157D">
      <w:pPr>
        <w:jc w:val="center"/>
        <w:rPr>
          <w:sz w:val="28"/>
          <w:szCs w:val="28"/>
        </w:rPr>
      </w:pPr>
    </w:p>
    <w:p w:rsidR="0093157D" w:rsidRDefault="0093157D" w:rsidP="0093157D">
      <w:pPr>
        <w:jc w:val="center"/>
        <w:rPr>
          <w:sz w:val="28"/>
          <w:szCs w:val="28"/>
        </w:rPr>
      </w:pPr>
    </w:p>
    <w:p w:rsidR="0093157D" w:rsidRDefault="0093157D" w:rsidP="0093157D">
      <w:pPr>
        <w:jc w:val="center"/>
        <w:rPr>
          <w:sz w:val="28"/>
          <w:szCs w:val="28"/>
        </w:rPr>
      </w:pPr>
    </w:p>
    <w:p w:rsidR="0093157D" w:rsidRDefault="0093157D" w:rsidP="0093157D">
      <w:pPr>
        <w:jc w:val="center"/>
        <w:rPr>
          <w:sz w:val="28"/>
          <w:szCs w:val="28"/>
        </w:rPr>
      </w:pPr>
    </w:p>
    <w:p w:rsidR="0093157D" w:rsidRPr="009D34F3" w:rsidRDefault="0093157D" w:rsidP="0093157D">
      <w:pPr>
        <w:jc w:val="center"/>
        <w:rPr>
          <w:sz w:val="28"/>
          <w:szCs w:val="28"/>
        </w:rPr>
      </w:pPr>
      <w:r w:rsidRPr="009D34F3">
        <w:rPr>
          <w:sz w:val="28"/>
          <w:szCs w:val="28"/>
        </w:rPr>
        <w:t>ПОЯСНИТЕЛЬНАЯ ЗАПИСКА</w:t>
      </w:r>
    </w:p>
    <w:p w:rsidR="0093157D" w:rsidRPr="009D34F3" w:rsidRDefault="0093157D" w:rsidP="0093157D">
      <w:pPr>
        <w:pStyle w:val="1"/>
        <w:rPr>
          <w:b w:val="0"/>
          <w:szCs w:val="28"/>
        </w:rPr>
      </w:pPr>
      <w:r w:rsidRPr="009D34F3">
        <w:rPr>
          <w:b w:val="0"/>
          <w:szCs w:val="28"/>
        </w:rPr>
        <w:t>к проекту Закона Республики Ингушетия «О внесении изменения в статью 10 Закона Республики Ингушетия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93157D" w:rsidRPr="009D34F3" w:rsidRDefault="0093157D" w:rsidP="0093157D">
      <w:pPr>
        <w:rPr>
          <w:sz w:val="28"/>
          <w:szCs w:val="28"/>
        </w:rPr>
      </w:pPr>
    </w:p>
    <w:p w:rsidR="0093157D" w:rsidRPr="009D34F3" w:rsidRDefault="0093157D" w:rsidP="0093157D">
      <w:pPr>
        <w:pStyle w:val="1"/>
        <w:ind w:firstLine="709"/>
        <w:jc w:val="both"/>
        <w:rPr>
          <w:b w:val="0"/>
          <w:szCs w:val="28"/>
        </w:rPr>
      </w:pPr>
      <w:r w:rsidRPr="009D34F3">
        <w:rPr>
          <w:b w:val="0"/>
          <w:szCs w:val="28"/>
        </w:rPr>
        <w:t>Проект закона Республики Ингушетия «О внесении изменения в статью 10 Закона Республики Ингушетия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(далее – проект закона) подготовлен в целях приведения отдельных положений Закона Республики Ингушетия от 31 октября 2013 г. № 31-РЗ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(далее – Закон № 31-РЗ) в соответствие с действующим законодательством.</w:t>
      </w:r>
    </w:p>
    <w:p w:rsidR="0093157D" w:rsidRPr="009D34F3" w:rsidRDefault="0093157D" w:rsidP="0093157D">
      <w:pPr>
        <w:ind w:firstLine="540"/>
        <w:jc w:val="both"/>
        <w:rPr>
          <w:sz w:val="28"/>
          <w:szCs w:val="28"/>
        </w:rPr>
      </w:pPr>
      <w:r w:rsidRPr="009D34F3">
        <w:rPr>
          <w:sz w:val="28"/>
          <w:szCs w:val="28"/>
        </w:rPr>
        <w:t>Так, Законом Республики Ингушетия от 2 марта 2020 г. № 4-РЗ «О внесении изменений в некоторые законодательные акты Республики Ингушетия в сфере опеки и попечительства» внесены изменения в абзац первый статьи 10 Закона № 31-РЗ, согласно которым договор найма специализированного жилого помещения заключается на новый пятилетний срок неоднократно.</w:t>
      </w:r>
    </w:p>
    <w:p w:rsidR="0093157D" w:rsidRPr="009D34F3" w:rsidRDefault="0093157D" w:rsidP="0093157D">
      <w:pPr>
        <w:ind w:firstLine="540"/>
        <w:jc w:val="both"/>
        <w:rPr>
          <w:sz w:val="28"/>
          <w:szCs w:val="28"/>
        </w:rPr>
      </w:pPr>
      <w:r w:rsidRPr="009D34F3">
        <w:rPr>
          <w:sz w:val="28"/>
          <w:szCs w:val="28"/>
        </w:rPr>
        <w:t>Однако абзац второй статьи 10 предполагает, что договор найма специализированного жилого помещения может быть заключен на новый пятилетний срок не более чем один раз, что противоречит пункту 6 статьи 8 Федерального закона от 21 декабря 1996 г. № 159-ФЗ «О дополнительных гарантиях по социальной поддержке детей-сирот и детей, оставшихся без попечения родителей» и абзацу первому статьи 10 Закона № 31-РЗ.</w:t>
      </w:r>
    </w:p>
    <w:p w:rsidR="0093157D" w:rsidRPr="009D34F3" w:rsidRDefault="0093157D" w:rsidP="0093157D">
      <w:pPr>
        <w:ind w:firstLine="540"/>
        <w:jc w:val="both"/>
        <w:rPr>
          <w:sz w:val="28"/>
          <w:szCs w:val="28"/>
        </w:rPr>
      </w:pPr>
      <w:r w:rsidRPr="009D34F3">
        <w:rPr>
          <w:sz w:val="28"/>
          <w:szCs w:val="28"/>
        </w:rPr>
        <w:t>Данное внутреннее противоречие может привести к неверному толкованию закона и нарушению прав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93157D" w:rsidRPr="009D34F3" w:rsidRDefault="0093157D" w:rsidP="0093157D">
      <w:pPr>
        <w:ind w:firstLine="709"/>
        <w:jc w:val="both"/>
        <w:rPr>
          <w:sz w:val="28"/>
          <w:szCs w:val="28"/>
        </w:rPr>
      </w:pPr>
      <w:r w:rsidRPr="009D34F3">
        <w:rPr>
          <w:sz w:val="28"/>
          <w:szCs w:val="28"/>
        </w:rPr>
        <w:t>Учитывая изложенное, проектом закона предлагается признать утратившим силу абзац второй статьи 10 Закона № 31-РЗ.</w:t>
      </w:r>
    </w:p>
    <w:p w:rsidR="0093157D" w:rsidRPr="009D34F3" w:rsidRDefault="0093157D" w:rsidP="0093157D">
      <w:pPr>
        <w:ind w:firstLine="709"/>
        <w:jc w:val="both"/>
        <w:rPr>
          <w:sz w:val="28"/>
          <w:szCs w:val="28"/>
        </w:rPr>
      </w:pPr>
    </w:p>
    <w:p w:rsidR="0093157D" w:rsidRPr="009D34F3" w:rsidRDefault="0093157D" w:rsidP="0093157D">
      <w:pPr>
        <w:ind w:firstLine="708"/>
        <w:rPr>
          <w:sz w:val="28"/>
          <w:szCs w:val="28"/>
        </w:rPr>
      </w:pPr>
    </w:p>
    <w:p w:rsidR="0093157D" w:rsidRPr="009D34F3" w:rsidRDefault="0093157D" w:rsidP="0093157D">
      <w:pPr>
        <w:ind w:firstLine="708"/>
        <w:rPr>
          <w:sz w:val="28"/>
          <w:szCs w:val="28"/>
        </w:rPr>
      </w:pPr>
    </w:p>
    <w:p w:rsidR="0093157D" w:rsidRPr="009D34F3" w:rsidRDefault="0093157D" w:rsidP="0093157D">
      <w:pPr>
        <w:ind w:firstLine="708"/>
        <w:rPr>
          <w:sz w:val="28"/>
          <w:szCs w:val="28"/>
        </w:rPr>
      </w:pPr>
    </w:p>
    <w:p w:rsidR="0093157D" w:rsidRPr="009D34F3" w:rsidRDefault="0093157D" w:rsidP="0093157D">
      <w:pPr>
        <w:ind w:firstLine="708"/>
        <w:rPr>
          <w:sz w:val="28"/>
          <w:szCs w:val="28"/>
        </w:rPr>
      </w:pPr>
    </w:p>
    <w:p w:rsidR="0093157D" w:rsidRPr="009D34F3" w:rsidRDefault="0093157D" w:rsidP="0093157D">
      <w:pPr>
        <w:ind w:firstLine="708"/>
        <w:rPr>
          <w:sz w:val="28"/>
          <w:szCs w:val="28"/>
        </w:rPr>
      </w:pPr>
    </w:p>
    <w:p w:rsidR="0093157D" w:rsidRPr="009D34F3" w:rsidRDefault="0093157D" w:rsidP="0093157D">
      <w:pPr>
        <w:ind w:firstLine="708"/>
        <w:rPr>
          <w:sz w:val="28"/>
          <w:szCs w:val="28"/>
        </w:rPr>
      </w:pPr>
    </w:p>
    <w:p w:rsidR="0093157D" w:rsidRPr="009D34F3" w:rsidRDefault="0093157D" w:rsidP="0093157D">
      <w:pPr>
        <w:ind w:firstLine="708"/>
        <w:rPr>
          <w:sz w:val="28"/>
          <w:szCs w:val="28"/>
        </w:rPr>
      </w:pPr>
    </w:p>
    <w:p w:rsidR="0093157D" w:rsidRPr="009D34F3" w:rsidRDefault="0093157D" w:rsidP="0093157D">
      <w:pPr>
        <w:ind w:firstLine="708"/>
        <w:rPr>
          <w:sz w:val="28"/>
          <w:szCs w:val="28"/>
        </w:rPr>
      </w:pPr>
    </w:p>
    <w:p w:rsidR="0093157D" w:rsidRDefault="0093157D" w:rsidP="0093157D">
      <w:pPr>
        <w:spacing w:line="276" w:lineRule="auto"/>
        <w:jc w:val="center"/>
        <w:rPr>
          <w:sz w:val="28"/>
          <w:szCs w:val="28"/>
        </w:rPr>
      </w:pPr>
    </w:p>
    <w:p w:rsidR="0093157D" w:rsidRPr="009D34F3" w:rsidRDefault="0093157D" w:rsidP="0093157D">
      <w:pPr>
        <w:spacing w:line="276" w:lineRule="auto"/>
        <w:jc w:val="center"/>
        <w:rPr>
          <w:sz w:val="28"/>
          <w:szCs w:val="28"/>
        </w:rPr>
      </w:pPr>
      <w:r w:rsidRPr="009D34F3">
        <w:rPr>
          <w:sz w:val="28"/>
          <w:szCs w:val="28"/>
        </w:rPr>
        <w:t>ФИНАНСОВО-ЭКОНОМИЧЕСКОЕ ОБОСНОВАНИЕ</w:t>
      </w:r>
    </w:p>
    <w:p w:rsidR="0093157D" w:rsidRPr="009D34F3" w:rsidRDefault="0093157D" w:rsidP="0093157D">
      <w:pPr>
        <w:spacing w:line="276" w:lineRule="auto"/>
        <w:jc w:val="center"/>
        <w:rPr>
          <w:sz w:val="28"/>
          <w:szCs w:val="28"/>
        </w:rPr>
      </w:pPr>
      <w:r w:rsidRPr="009D34F3">
        <w:rPr>
          <w:sz w:val="28"/>
          <w:szCs w:val="28"/>
        </w:rPr>
        <w:t>к проекту закона Республики Ингушетия «О внесении изменения в статью 10 Закона Республики Ингушетия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93157D" w:rsidRPr="009D34F3" w:rsidRDefault="0093157D" w:rsidP="0093157D">
      <w:pPr>
        <w:spacing w:line="276" w:lineRule="auto"/>
        <w:jc w:val="center"/>
        <w:outlineLvl w:val="0"/>
        <w:rPr>
          <w:sz w:val="28"/>
          <w:szCs w:val="28"/>
        </w:rPr>
      </w:pPr>
    </w:p>
    <w:p w:rsidR="0093157D" w:rsidRPr="009D34F3" w:rsidRDefault="0093157D" w:rsidP="0093157D">
      <w:pPr>
        <w:spacing w:line="276" w:lineRule="auto"/>
        <w:jc w:val="center"/>
        <w:outlineLvl w:val="0"/>
        <w:rPr>
          <w:sz w:val="28"/>
          <w:szCs w:val="28"/>
        </w:rPr>
      </w:pPr>
    </w:p>
    <w:p w:rsidR="0093157D" w:rsidRPr="009D34F3" w:rsidRDefault="0093157D" w:rsidP="0093157D">
      <w:pPr>
        <w:spacing w:line="276" w:lineRule="auto"/>
        <w:ind w:firstLine="708"/>
        <w:jc w:val="both"/>
        <w:rPr>
          <w:sz w:val="28"/>
          <w:szCs w:val="28"/>
        </w:rPr>
      </w:pPr>
      <w:r w:rsidRPr="009D34F3">
        <w:rPr>
          <w:sz w:val="28"/>
          <w:szCs w:val="28"/>
        </w:rPr>
        <w:t>Принятие закона Республики Ингушетия «О внесении изменения в статью 10 Закона Республики Ингушетия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 не потребует дополнительных финансовых средств из республиканского бюджета.</w:t>
      </w:r>
    </w:p>
    <w:p w:rsidR="0093157D" w:rsidRPr="009D34F3" w:rsidRDefault="0093157D" w:rsidP="0093157D">
      <w:pPr>
        <w:ind w:firstLine="540"/>
        <w:outlineLvl w:val="0"/>
        <w:rPr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40" w:lineRule="exact"/>
        <w:ind w:firstLine="540"/>
        <w:jc w:val="center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76" w:lineRule="auto"/>
        <w:ind w:firstLine="540"/>
        <w:jc w:val="center"/>
        <w:outlineLvl w:val="0"/>
        <w:rPr>
          <w:color w:val="000000"/>
          <w:sz w:val="28"/>
          <w:szCs w:val="28"/>
        </w:rPr>
      </w:pPr>
      <w:r w:rsidRPr="009D34F3">
        <w:rPr>
          <w:color w:val="000000"/>
          <w:sz w:val="28"/>
          <w:szCs w:val="28"/>
        </w:rPr>
        <w:t>ПЕРЕЧЕНЬ</w:t>
      </w:r>
    </w:p>
    <w:p w:rsidR="0093157D" w:rsidRPr="009D34F3" w:rsidRDefault="0093157D" w:rsidP="0093157D">
      <w:pPr>
        <w:spacing w:line="276" w:lineRule="auto"/>
        <w:jc w:val="center"/>
        <w:rPr>
          <w:color w:val="000000"/>
          <w:sz w:val="28"/>
          <w:szCs w:val="28"/>
        </w:rPr>
      </w:pPr>
      <w:r w:rsidRPr="009D34F3">
        <w:rPr>
          <w:color w:val="000000"/>
          <w:sz w:val="28"/>
          <w:szCs w:val="28"/>
        </w:rPr>
        <w:t>нормативных правовых актов Республики Ингушетия, подлежащих признанию утратившими силу, приостановлению, изменению, дополнению в связи с принятием закона Республики Ингушетия</w:t>
      </w:r>
    </w:p>
    <w:p w:rsidR="0093157D" w:rsidRPr="009D34F3" w:rsidRDefault="0093157D" w:rsidP="0093157D">
      <w:pPr>
        <w:spacing w:line="276" w:lineRule="auto"/>
        <w:jc w:val="center"/>
        <w:rPr>
          <w:sz w:val="28"/>
          <w:szCs w:val="28"/>
        </w:rPr>
      </w:pPr>
      <w:r w:rsidRPr="009D34F3">
        <w:rPr>
          <w:sz w:val="28"/>
          <w:szCs w:val="28"/>
        </w:rPr>
        <w:t>«О внесении изменения в статью 10 Закона Республики Ингушетия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93157D" w:rsidRPr="009D34F3" w:rsidRDefault="0093157D" w:rsidP="0093157D">
      <w:pPr>
        <w:spacing w:line="276" w:lineRule="auto"/>
        <w:jc w:val="center"/>
        <w:outlineLvl w:val="0"/>
        <w:rPr>
          <w:sz w:val="28"/>
          <w:szCs w:val="28"/>
        </w:rPr>
      </w:pPr>
    </w:p>
    <w:p w:rsidR="0093157D" w:rsidRPr="009D34F3" w:rsidRDefault="0093157D" w:rsidP="0093157D">
      <w:pPr>
        <w:spacing w:line="276" w:lineRule="auto"/>
        <w:jc w:val="center"/>
        <w:rPr>
          <w:color w:val="000000"/>
          <w:sz w:val="28"/>
          <w:szCs w:val="28"/>
        </w:rPr>
      </w:pPr>
    </w:p>
    <w:p w:rsidR="0093157D" w:rsidRPr="009D34F3" w:rsidRDefault="0093157D" w:rsidP="0093157D">
      <w:pPr>
        <w:spacing w:line="276" w:lineRule="auto"/>
        <w:ind w:firstLine="708"/>
        <w:jc w:val="both"/>
        <w:outlineLvl w:val="0"/>
        <w:rPr>
          <w:color w:val="000000"/>
          <w:sz w:val="28"/>
          <w:szCs w:val="28"/>
        </w:rPr>
      </w:pPr>
      <w:r w:rsidRPr="009D34F3">
        <w:rPr>
          <w:color w:val="000000"/>
          <w:sz w:val="28"/>
          <w:szCs w:val="28"/>
        </w:rPr>
        <w:t>Принятие закона Республики Ингушетия «</w:t>
      </w:r>
      <w:r w:rsidRPr="009D34F3">
        <w:rPr>
          <w:sz w:val="28"/>
          <w:szCs w:val="28"/>
        </w:rPr>
        <w:t>О внесении изменения в статью 10 Закона Республики Ингушетия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Pr="009D34F3">
        <w:rPr>
          <w:color w:val="000000"/>
          <w:sz w:val="28"/>
          <w:szCs w:val="28"/>
        </w:rPr>
        <w:t>» не потребует признания утратившими силу, приостановления, изменения или дополнения нормативных правовых актов Республики Ингушетия.</w:t>
      </w:r>
    </w:p>
    <w:p w:rsidR="0093157D" w:rsidRPr="009D34F3" w:rsidRDefault="0093157D" w:rsidP="0093157D">
      <w:pPr>
        <w:ind w:firstLine="540"/>
        <w:outlineLvl w:val="0"/>
        <w:rPr>
          <w:color w:val="000000"/>
          <w:sz w:val="28"/>
          <w:szCs w:val="28"/>
        </w:rPr>
      </w:pPr>
    </w:p>
    <w:p w:rsidR="0093157D" w:rsidRPr="009D34F3" w:rsidRDefault="0093157D" w:rsidP="0093157D">
      <w:pPr>
        <w:ind w:firstLine="708"/>
        <w:rPr>
          <w:sz w:val="28"/>
          <w:szCs w:val="28"/>
        </w:rPr>
      </w:pPr>
    </w:p>
    <w:p w:rsidR="0093157D" w:rsidRPr="009D34F3" w:rsidRDefault="0093157D" w:rsidP="0093157D">
      <w:pPr>
        <w:rPr>
          <w:sz w:val="28"/>
          <w:szCs w:val="28"/>
        </w:rPr>
      </w:pPr>
    </w:p>
    <w:p w:rsidR="00E47C83" w:rsidRDefault="00E47C83" w:rsidP="007C429C">
      <w:pPr>
        <w:tabs>
          <w:tab w:val="left" w:pos="900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sectPr w:rsidR="00E47C83" w:rsidSect="006D36CE">
      <w:headerReference w:type="even" r:id="rId10"/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29" w:rsidRDefault="001B0429" w:rsidP="00074629">
      <w:r>
        <w:separator/>
      </w:r>
    </w:p>
  </w:endnote>
  <w:endnote w:type="continuationSeparator" w:id="0">
    <w:p w:rsidR="001B0429" w:rsidRDefault="001B0429" w:rsidP="0007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E8" w:rsidRDefault="00164EE8">
    <w:pPr>
      <w:pStyle w:val="a9"/>
      <w:rPr>
        <w:sz w:val="16"/>
        <w:szCs w:val="16"/>
      </w:rPr>
    </w:pPr>
  </w:p>
  <w:p w:rsidR="00D73A9F" w:rsidRDefault="00D73A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B8F" w:rsidRDefault="00DC0B8F">
    <w:pPr>
      <w:pStyle w:val="a9"/>
      <w:rPr>
        <w:sz w:val="16"/>
        <w:szCs w:val="16"/>
      </w:rPr>
    </w:pPr>
  </w:p>
  <w:p w:rsidR="00D73A9F" w:rsidRDefault="00D73A9F" w:rsidP="00D73A9F">
    <w:pPr>
      <w:pStyle w:val="a9"/>
      <w:rPr>
        <w:sz w:val="16"/>
        <w:szCs w:val="16"/>
      </w:rPr>
    </w:pPr>
  </w:p>
  <w:p w:rsidR="00D73A9F" w:rsidRDefault="00D73A9F" w:rsidP="00D73A9F">
    <w:pPr>
      <w:pStyle w:val="a9"/>
    </w:pPr>
  </w:p>
  <w:p w:rsidR="00D73A9F" w:rsidRDefault="00D73A9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9F" w:rsidRPr="00DE25F1" w:rsidRDefault="00D73A9F" w:rsidP="00E47C83">
    <w:pPr>
      <w:pStyle w:val="a9"/>
      <w:tabs>
        <w:tab w:val="left" w:pos="3410"/>
      </w:tabs>
    </w:pPr>
  </w:p>
  <w:p w:rsidR="00D73A9F" w:rsidRDefault="00D73A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29" w:rsidRDefault="001B0429" w:rsidP="00074629">
      <w:r>
        <w:separator/>
      </w:r>
    </w:p>
  </w:footnote>
  <w:footnote w:type="continuationSeparator" w:id="0">
    <w:p w:rsidR="001B0429" w:rsidRDefault="001B0429" w:rsidP="00074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0E6" w:rsidRDefault="00C51BA1" w:rsidP="00C940E6">
    <w:pPr>
      <w:pStyle w:val="a7"/>
      <w:ind w:left="4677"/>
    </w:pPr>
    <w:r>
      <w:tab/>
    </w:r>
    <w:r w:rsidR="00C940E6">
      <w:t xml:space="preserve">            </w:t>
    </w:r>
  </w:p>
  <w:p w:rsidR="00C940E6" w:rsidRDefault="00C940E6" w:rsidP="00C940E6">
    <w:pPr>
      <w:pStyle w:val="a7"/>
      <w:ind w:left="4677"/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32ED"/>
    <w:multiLevelType w:val="hybridMultilevel"/>
    <w:tmpl w:val="9F228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AF2137"/>
    <w:multiLevelType w:val="hybridMultilevel"/>
    <w:tmpl w:val="AD7E2F4C"/>
    <w:lvl w:ilvl="0" w:tplc="37307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DF518B"/>
    <w:multiLevelType w:val="hybridMultilevel"/>
    <w:tmpl w:val="15A0E9D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61A364EE"/>
    <w:multiLevelType w:val="hybridMultilevel"/>
    <w:tmpl w:val="8318CE66"/>
    <w:lvl w:ilvl="0" w:tplc="94FAE448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7D6269"/>
    <w:multiLevelType w:val="hybridMultilevel"/>
    <w:tmpl w:val="551C96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55"/>
    <w:rsid w:val="00021B36"/>
    <w:rsid w:val="0002229E"/>
    <w:rsid w:val="000249C5"/>
    <w:rsid w:val="00027192"/>
    <w:rsid w:val="00057ADF"/>
    <w:rsid w:val="00061AB0"/>
    <w:rsid w:val="000628FD"/>
    <w:rsid w:val="00074629"/>
    <w:rsid w:val="0008059C"/>
    <w:rsid w:val="00094987"/>
    <w:rsid w:val="000A0D74"/>
    <w:rsid w:val="000A1FB3"/>
    <w:rsid w:val="000A62EE"/>
    <w:rsid w:val="000A6A19"/>
    <w:rsid w:val="000B6855"/>
    <w:rsid w:val="000C072A"/>
    <w:rsid w:val="000C2EF2"/>
    <w:rsid w:val="000D2E72"/>
    <w:rsid w:val="000E2B12"/>
    <w:rsid w:val="000F3753"/>
    <w:rsid w:val="000F6BFC"/>
    <w:rsid w:val="00111F2F"/>
    <w:rsid w:val="00113D2E"/>
    <w:rsid w:val="0011419A"/>
    <w:rsid w:val="00123616"/>
    <w:rsid w:val="001354DB"/>
    <w:rsid w:val="00142022"/>
    <w:rsid w:val="00146A10"/>
    <w:rsid w:val="00160CE7"/>
    <w:rsid w:val="00164EE8"/>
    <w:rsid w:val="00167000"/>
    <w:rsid w:val="00176D00"/>
    <w:rsid w:val="0018459F"/>
    <w:rsid w:val="00186710"/>
    <w:rsid w:val="001B0429"/>
    <w:rsid w:val="001C73A9"/>
    <w:rsid w:val="001D6BE1"/>
    <w:rsid w:val="001E3176"/>
    <w:rsid w:val="001E53E6"/>
    <w:rsid w:val="001F0138"/>
    <w:rsid w:val="0022637A"/>
    <w:rsid w:val="0023019D"/>
    <w:rsid w:val="00231BAA"/>
    <w:rsid w:val="00233FCA"/>
    <w:rsid w:val="0023495F"/>
    <w:rsid w:val="002429D5"/>
    <w:rsid w:val="00244B39"/>
    <w:rsid w:val="00246306"/>
    <w:rsid w:val="00252131"/>
    <w:rsid w:val="00256071"/>
    <w:rsid w:val="00256C08"/>
    <w:rsid w:val="00264966"/>
    <w:rsid w:val="00267D7E"/>
    <w:rsid w:val="00271B78"/>
    <w:rsid w:val="002748DB"/>
    <w:rsid w:val="00281CCF"/>
    <w:rsid w:val="002918CF"/>
    <w:rsid w:val="0029226F"/>
    <w:rsid w:val="0029530A"/>
    <w:rsid w:val="002A21C6"/>
    <w:rsid w:val="002A3545"/>
    <w:rsid w:val="002A402D"/>
    <w:rsid w:val="002A7ACB"/>
    <w:rsid w:val="002A7F5A"/>
    <w:rsid w:val="002B1D2E"/>
    <w:rsid w:val="002B468B"/>
    <w:rsid w:val="002C1DA7"/>
    <w:rsid w:val="002C37DC"/>
    <w:rsid w:val="002D6416"/>
    <w:rsid w:val="002E0718"/>
    <w:rsid w:val="003110F2"/>
    <w:rsid w:val="00314FC8"/>
    <w:rsid w:val="003223A6"/>
    <w:rsid w:val="0032366E"/>
    <w:rsid w:val="00327FF8"/>
    <w:rsid w:val="00330F90"/>
    <w:rsid w:val="003339DC"/>
    <w:rsid w:val="00357BC9"/>
    <w:rsid w:val="00363D26"/>
    <w:rsid w:val="00367790"/>
    <w:rsid w:val="00383D87"/>
    <w:rsid w:val="003943A3"/>
    <w:rsid w:val="00394573"/>
    <w:rsid w:val="003A1934"/>
    <w:rsid w:val="003A2655"/>
    <w:rsid w:val="003B5C7C"/>
    <w:rsid w:val="003B74AD"/>
    <w:rsid w:val="003C12EA"/>
    <w:rsid w:val="003C44D2"/>
    <w:rsid w:val="003C5C82"/>
    <w:rsid w:val="003D7E87"/>
    <w:rsid w:val="003E0E5D"/>
    <w:rsid w:val="003E766D"/>
    <w:rsid w:val="00407EDF"/>
    <w:rsid w:val="00415D02"/>
    <w:rsid w:val="004268EB"/>
    <w:rsid w:val="00442CAF"/>
    <w:rsid w:val="00446A7A"/>
    <w:rsid w:val="004600AF"/>
    <w:rsid w:val="004635EA"/>
    <w:rsid w:val="004672B1"/>
    <w:rsid w:val="004705CA"/>
    <w:rsid w:val="00490C98"/>
    <w:rsid w:val="004967A1"/>
    <w:rsid w:val="00496860"/>
    <w:rsid w:val="004B35BD"/>
    <w:rsid w:val="004B66C8"/>
    <w:rsid w:val="004D11DC"/>
    <w:rsid w:val="004D1509"/>
    <w:rsid w:val="004D2459"/>
    <w:rsid w:val="004E4CA3"/>
    <w:rsid w:val="004E682D"/>
    <w:rsid w:val="00500F0E"/>
    <w:rsid w:val="00505506"/>
    <w:rsid w:val="005151C7"/>
    <w:rsid w:val="00531404"/>
    <w:rsid w:val="00536111"/>
    <w:rsid w:val="005524CC"/>
    <w:rsid w:val="00552FF5"/>
    <w:rsid w:val="00556D7E"/>
    <w:rsid w:val="00560E3B"/>
    <w:rsid w:val="00563C12"/>
    <w:rsid w:val="00565197"/>
    <w:rsid w:val="005756F2"/>
    <w:rsid w:val="005771AF"/>
    <w:rsid w:val="005934F1"/>
    <w:rsid w:val="00594095"/>
    <w:rsid w:val="005A7A1D"/>
    <w:rsid w:val="005B46A9"/>
    <w:rsid w:val="005C35D3"/>
    <w:rsid w:val="005E2275"/>
    <w:rsid w:val="005F2E1A"/>
    <w:rsid w:val="005F6E17"/>
    <w:rsid w:val="006013DF"/>
    <w:rsid w:val="00601BC8"/>
    <w:rsid w:val="0060438A"/>
    <w:rsid w:val="006229FD"/>
    <w:rsid w:val="006236F8"/>
    <w:rsid w:val="00625AE6"/>
    <w:rsid w:val="00627698"/>
    <w:rsid w:val="00632EBE"/>
    <w:rsid w:val="006334EA"/>
    <w:rsid w:val="00633F05"/>
    <w:rsid w:val="00637A44"/>
    <w:rsid w:val="006521E1"/>
    <w:rsid w:val="00670F4A"/>
    <w:rsid w:val="006846A2"/>
    <w:rsid w:val="006B3D55"/>
    <w:rsid w:val="006C1C6F"/>
    <w:rsid w:val="006D23FF"/>
    <w:rsid w:val="006D36CE"/>
    <w:rsid w:val="006F3DAB"/>
    <w:rsid w:val="006F5B61"/>
    <w:rsid w:val="00721045"/>
    <w:rsid w:val="007305AF"/>
    <w:rsid w:val="00734DB4"/>
    <w:rsid w:val="00736613"/>
    <w:rsid w:val="00747B3F"/>
    <w:rsid w:val="00752CB0"/>
    <w:rsid w:val="0076355A"/>
    <w:rsid w:val="007652E2"/>
    <w:rsid w:val="00776078"/>
    <w:rsid w:val="007977B8"/>
    <w:rsid w:val="007A72BC"/>
    <w:rsid w:val="007B2BA3"/>
    <w:rsid w:val="007B48AB"/>
    <w:rsid w:val="007C1698"/>
    <w:rsid w:val="007C429C"/>
    <w:rsid w:val="007C5A4A"/>
    <w:rsid w:val="007D04D0"/>
    <w:rsid w:val="007D4DD3"/>
    <w:rsid w:val="007E514C"/>
    <w:rsid w:val="0085456A"/>
    <w:rsid w:val="008627B4"/>
    <w:rsid w:val="00866D84"/>
    <w:rsid w:val="00867BF5"/>
    <w:rsid w:val="00870EEE"/>
    <w:rsid w:val="008940C7"/>
    <w:rsid w:val="008A25BF"/>
    <w:rsid w:val="008A41B6"/>
    <w:rsid w:val="008B1C8F"/>
    <w:rsid w:val="008B397C"/>
    <w:rsid w:val="008B7097"/>
    <w:rsid w:val="008B7ED9"/>
    <w:rsid w:val="008C2F4D"/>
    <w:rsid w:val="008D2A4D"/>
    <w:rsid w:val="008D5AB8"/>
    <w:rsid w:val="008E7703"/>
    <w:rsid w:val="008F012B"/>
    <w:rsid w:val="008F31DB"/>
    <w:rsid w:val="009075A3"/>
    <w:rsid w:val="009125AB"/>
    <w:rsid w:val="0093157D"/>
    <w:rsid w:val="00943407"/>
    <w:rsid w:val="0094756E"/>
    <w:rsid w:val="00947EA9"/>
    <w:rsid w:val="00947F5F"/>
    <w:rsid w:val="00961C0E"/>
    <w:rsid w:val="00962AF6"/>
    <w:rsid w:val="0097193E"/>
    <w:rsid w:val="00995755"/>
    <w:rsid w:val="00997B3F"/>
    <w:rsid w:val="009B2CC7"/>
    <w:rsid w:val="009B5CA7"/>
    <w:rsid w:val="009D0122"/>
    <w:rsid w:val="009D5857"/>
    <w:rsid w:val="009D63BC"/>
    <w:rsid w:val="009F782E"/>
    <w:rsid w:val="00A00F42"/>
    <w:rsid w:val="00A0329A"/>
    <w:rsid w:val="00A0480B"/>
    <w:rsid w:val="00A04E54"/>
    <w:rsid w:val="00A06257"/>
    <w:rsid w:val="00A1223A"/>
    <w:rsid w:val="00A14404"/>
    <w:rsid w:val="00A1467F"/>
    <w:rsid w:val="00A21EE2"/>
    <w:rsid w:val="00A23D3E"/>
    <w:rsid w:val="00A508F9"/>
    <w:rsid w:val="00A60CB9"/>
    <w:rsid w:val="00A6424B"/>
    <w:rsid w:val="00A64663"/>
    <w:rsid w:val="00A66E52"/>
    <w:rsid w:val="00A84B09"/>
    <w:rsid w:val="00AA425F"/>
    <w:rsid w:val="00AA5E1B"/>
    <w:rsid w:val="00AB492A"/>
    <w:rsid w:val="00AC3F94"/>
    <w:rsid w:val="00AD70B4"/>
    <w:rsid w:val="00AF1C43"/>
    <w:rsid w:val="00AF7931"/>
    <w:rsid w:val="00B10E85"/>
    <w:rsid w:val="00B167E3"/>
    <w:rsid w:val="00B852CF"/>
    <w:rsid w:val="00BA18B6"/>
    <w:rsid w:val="00BB66E5"/>
    <w:rsid w:val="00BC7F5C"/>
    <w:rsid w:val="00BE226F"/>
    <w:rsid w:val="00BE62A4"/>
    <w:rsid w:val="00BF4FAF"/>
    <w:rsid w:val="00C02A47"/>
    <w:rsid w:val="00C030F7"/>
    <w:rsid w:val="00C10C3B"/>
    <w:rsid w:val="00C1700C"/>
    <w:rsid w:val="00C36E4D"/>
    <w:rsid w:val="00C41F8D"/>
    <w:rsid w:val="00C4589E"/>
    <w:rsid w:val="00C51BA1"/>
    <w:rsid w:val="00C53D95"/>
    <w:rsid w:val="00C55037"/>
    <w:rsid w:val="00C80FEF"/>
    <w:rsid w:val="00C86DC6"/>
    <w:rsid w:val="00C940E6"/>
    <w:rsid w:val="00C949DA"/>
    <w:rsid w:val="00C96AA9"/>
    <w:rsid w:val="00CA4EAF"/>
    <w:rsid w:val="00CB123D"/>
    <w:rsid w:val="00CB1A73"/>
    <w:rsid w:val="00CB37CD"/>
    <w:rsid w:val="00CB5034"/>
    <w:rsid w:val="00CB5ECD"/>
    <w:rsid w:val="00CC264F"/>
    <w:rsid w:val="00CD1EF5"/>
    <w:rsid w:val="00CD6092"/>
    <w:rsid w:val="00CE529B"/>
    <w:rsid w:val="00D01892"/>
    <w:rsid w:val="00D01E67"/>
    <w:rsid w:val="00D06B60"/>
    <w:rsid w:val="00D22DED"/>
    <w:rsid w:val="00D30652"/>
    <w:rsid w:val="00D30A66"/>
    <w:rsid w:val="00D520EF"/>
    <w:rsid w:val="00D73A9F"/>
    <w:rsid w:val="00D744D8"/>
    <w:rsid w:val="00D84D83"/>
    <w:rsid w:val="00D90069"/>
    <w:rsid w:val="00D91A05"/>
    <w:rsid w:val="00D97B53"/>
    <w:rsid w:val="00DA20A7"/>
    <w:rsid w:val="00DB6CD7"/>
    <w:rsid w:val="00DC0B8F"/>
    <w:rsid w:val="00DD769C"/>
    <w:rsid w:val="00DE25F1"/>
    <w:rsid w:val="00DF06B7"/>
    <w:rsid w:val="00DF132D"/>
    <w:rsid w:val="00DF3A81"/>
    <w:rsid w:val="00E030DF"/>
    <w:rsid w:val="00E179AC"/>
    <w:rsid w:val="00E251FF"/>
    <w:rsid w:val="00E276C8"/>
    <w:rsid w:val="00E47C83"/>
    <w:rsid w:val="00E65FD4"/>
    <w:rsid w:val="00E67C17"/>
    <w:rsid w:val="00E82A9B"/>
    <w:rsid w:val="00E97183"/>
    <w:rsid w:val="00EB2488"/>
    <w:rsid w:val="00EC36B0"/>
    <w:rsid w:val="00F04AE6"/>
    <w:rsid w:val="00F34F7E"/>
    <w:rsid w:val="00F50F5D"/>
    <w:rsid w:val="00F53A05"/>
    <w:rsid w:val="00F62862"/>
    <w:rsid w:val="00F6744A"/>
    <w:rsid w:val="00F70E75"/>
    <w:rsid w:val="00F72593"/>
    <w:rsid w:val="00F774D0"/>
    <w:rsid w:val="00F8239E"/>
    <w:rsid w:val="00F903E9"/>
    <w:rsid w:val="00F90FBC"/>
    <w:rsid w:val="00F95B47"/>
    <w:rsid w:val="00FB0A06"/>
    <w:rsid w:val="00FB3AD2"/>
    <w:rsid w:val="00FC49DA"/>
    <w:rsid w:val="00FC5100"/>
    <w:rsid w:val="00FC61A4"/>
    <w:rsid w:val="00FD68FD"/>
    <w:rsid w:val="00FD788B"/>
    <w:rsid w:val="00FE36D6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AC745"/>
  <w15:docId w15:val="{310E85B9-3040-4057-BEC4-801B32FD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03"/>
    <w:rPr>
      <w:sz w:val="24"/>
      <w:szCs w:val="24"/>
    </w:rPr>
  </w:style>
  <w:style w:type="paragraph" w:styleId="1">
    <w:name w:val="heading 1"/>
    <w:basedOn w:val="a"/>
    <w:next w:val="a"/>
    <w:qFormat/>
    <w:rsid w:val="008E77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E7703"/>
    <w:pPr>
      <w:keepNext/>
      <w:jc w:val="center"/>
      <w:outlineLvl w:val="1"/>
    </w:pPr>
    <w:rPr>
      <w:b/>
      <w:bCs/>
      <w:spacing w:val="20"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E47C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7210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21045"/>
    <w:rPr>
      <w:rFonts w:ascii="Tahoma" w:hAnsi="Tahoma" w:cs="Tahoma"/>
      <w:sz w:val="16"/>
      <w:szCs w:val="16"/>
    </w:rPr>
  </w:style>
  <w:style w:type="character" w:styleId="a6">
    <w:name w:val="Hyperlink"/>
    <w:rsid w:val="00C10C3B"/>
    <w:rPr>
      <w:color w:val="0000FF"/>
      <w:u w:val="single"/>
    </w:rPr>
  </w:style>
  <w:style w:type="paragraph" w:styleId="a7">
    <w:name w:val="header"/>
    <w:basedOn w:val="a"/>
    <w:link w:val="a8"/>
    <w:rsid w:val="000746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4629"/>
    <w:rPr>
      <w:sz w:val="24"/>
      <w:szCs w:val="24"/>
    </w:rPr>
  </w:style>
  <w:style w:type="paragraph" w:styleId="a9">
    <w:name w:val="footer"/>
    <w:basedOn w:val="a"/>
    <w:link w:val="aa"/>
    <w:uiPriority w:val="99"/>
    <w:rsid w:val="000746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629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5E2275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E2275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5E2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E22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ab">
    <w:name w:val="Пункт б/н"/>
    <w:basedOn w:val="a"/>
    <w:uiPriority w:val="99"/>
    <w:semiHidden/>
    <w:rsid w:val="005E2275"/>
    <w:pPr>
      <w:tabs>
        <w:tab w:val="left" w:pos="1134"/>
      </w:tabs>
      <w:ind w:firstLine="567"/>
      <w:jc w:val="both"/>
    </w:pPr>
    <w:rPr>
      <w:rFonts w:ascii="Calibri" w:hAnsi="Calibri" w:cs="Calibri"/>
    </w:rPr>
  </w:style>
  <w:style w:type="paragraph" w:styleId="ac">
    <w:name w:val="No Spacing"/>
    <w:uiPriority w:val="1"/>
    <w:qFormat/>
    <w:rsid w:val="00736613"/>
    <w:rPr>
      <w:rFonts w:ascii="Calibri" w:eastAsia="Calibri" w:hAnsi="Calibri"/>
      <w:sz w:val="22"/>
      <w:szCs w:val="22"/>
      <w:lang w:eastAsia="en-US"/>
    </w:rPr>
  </w:style>
  <w:style w:type="paragraph" w:customStyle="1" w:styleId="51">
    <w:name w:val="Стиль5"/>
    <w:basedOn w:val="a"/>
    <w:rsid w:val="001E3176"/>
    <w:pPr>
      <w:ind w:firstLine="709"/>
      <w:jc w:val="both"/>
    </w:pPr>
    <w:rPr>
      <w:sz w:val="28"/>
      <w:szCs w:val="20"/>
    </w:rPr>
  </w:style>
  <w:style w:type="paragraph" w:customStyle="1" w:styleId="6">
    <w:name w:val="Стиль6"/>
    <w:basedOn w:val="a"/>
    <w:rsid w:val="00146A10"/>
    <w:pPr>
      <w:ind w:firstLine="709"/>
      <w:jc w:val="both"/>
    </w:pPr>
    <w:rPr>
      <w:sz w:val="28"/>
      <w:szCs w:val="20"/>
    </w:rPr>
  </w:style>
  <w:style w:type="paragraph" w:styleId="ad">
    <w:name w:val="footnote text"/>
    <w:basedOn w:val="a"/>
    <w:link w:val="ae"/>
    <w:uiPriority w:val="99"/>
    <w:unhideWhenUsed/>
    <w:rsid w:val="009B2CC7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B2CC7"/>
  </w:style>
  <w:style w:type="character" w:styleId="af">
    <w:name w:val="footnote reference"/>
    <w:uiPriority w:val="99"/>
    <w:unhideWhenUsed/>
    <w:rsid w:val="009B2CC7"/>
    <w:rPr>
      <w:vertAlign w:val="superscript"/>
    </w:rPr>
  </w:style>
  <w:style w:type="paragraph" w:customStyle="1" w:styleId="10">
    <w:name w:val="Без интервала1"/>
    <w:rsid w:val="009B5CA7"/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67000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0">
    <w:name w:val="Без интервала2"/>
    <w:rsid w:val="00167000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560E3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560E3B"/>
    <w:rPr>
      <w:b/>
      <w:bCs/>
    </w:rPr>
  </w:style>
  <w:style w:type="character" w:customStyle="1" w:styleId="50">
    <w:name w:val="Заголовок 5 Знак"/>
    <w:basedOn w:val="a0"/>
    <w:link w:val="5"/>
    <w:semiHidden/>
    <w:rsid w:val="00E47C8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1">
    <w:name w:val="Основной текст1"/>
    <w:basedOn w:val="a0"/>
    <w:rsid w:val="002A4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3">
    <w:name w:val="Цветовое выделение"/>
    <w:uiPriority w:val="99"/>
    <w:rsid w:val="0093157D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3157D"/>
    <w:rPr>
      <w:b w:val="0"/>
      <w:bCs w:val="0"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93157D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CA4F7-4E5A-4DD7-99AA-96FBC927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2020-03-23T06:40:00Z</cp:lastPrinted>
  <dcterms:created xsi:type="dcterms:W3CDTF">2020-08-03T11:42:00Z</dcterms:created>
  <dcterms:modified xsi:type="dcterms:W3CDTF">2020-08-03T12:23:00Z</dcterms:modified>
</cp:coreProperties>
</file>