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E" w:rsidRPr="00815086" w:rsidRDefault="0047381E" w:rsidP="0047381E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Вносится депутатом </w:t>
      </w:r>
    </w:p>
    <w:p w:rsidR="0047381E" w:rsidRPr="00815086" w:rsidRDefault="0047381E" w:rsidP="0047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</w:t>
      </w:r>
      <w:r w:rsidRPr="0081508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Народного Собрания </w:t>
      </w:r>
    </w:p>
    <w:p w:rsidR="0047381E" w:rsidRPr="00815086" w:rsidRDefault="0047381E" w:rsidP="0047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 w:rsidRPr="0081508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</w:t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Ингушетия </w:t>
      </w:r>
    </w:p>
    <w:p w:rsidR="0047381E" w:rsidRPr="00815086" w:rsidRDefault="0047381E" w:rsidP="0047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="00815086" w:rsidRPr="0081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Дидигов А.Б.</w:t>
      </w:r>
    </w:p>
    <w:p w:rsidR="0047381E" w:rsidRPr="007B0B8B" w:rsidRDefault="0047381E" w:rsidP="0047381E">
      <w:pPr>
        <w:shd w:val="clear" w:color="auto" w:fill="FFFFFF"/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B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47381E" w:rsidRDefault="0047381E" w:rsidP="0047381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0B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B0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роект</w:t>
      </w:r>
    </w:p>
    <w:p w:rsidR="0047381E" w:rsidRPr="004C6594" w:rsidRDefault="0047381E" w:rsidP="0047381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81E" w:rsidRPr="009B1959" w:rsidRDefault="0047381E" w:rsidP="004738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7381E" w:rsidRPr="009B1959" w:rsidRDefault="0047381E" w:rsidP="004738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</w:p>
    <w:p w:rsidR="0047381E" w:rsidRPr="009B1959" w:rsidRDefault="0047381E" w:rsidP="004738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1E" w:rsidRPr="00E4555F" w:rsidRDefault="00FF7F41" w:rsidP="004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47381E"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C0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13 </w:t>
      </w:r>
      <w:r w:rsidR="0047381E"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81E" w:rsidRPr="00E4555F">
        <w:rPr>
          <w:rFonts w:ascii="Times New Roman" w:hAnsi="Times New Roman" w:cs="Times New Roman"/>
          <w:b/>
          <w:sz w:val="28"/>
          <w:szCs w:val="28"/>
        </w:rPr>
        <w:t>Закон</w:t>
      </w:r>
      <w:r w:rsidR="00C02E26">
        <w:rPr>
          <w:rFonts w:ascii="Times New Roman" w:hAnsi="Times New Roman" w:cs="Times New Roman"/>
          <w:b/>
          <w:sz w:val="28"/>
          <w:szCs w:val="28"/>
        </w:rPr>
        <w:t>а</w:t>
      </w:r>
      <w:r w:rsidR="0047381E" w:rsidRPr="00E4555F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47381E">
        <w:rPr>
          <w:rFonts w:ascii="Times New Roman" w:hAnsi="Times New Roman" w:cs="Times New Roman"/>
          <w:b/>
          <w:sz w:val="28"/>
          <w:szCs w:val="28"/>
        </w:rPr>
        <w:t>Ингушетия</w:t>
      </w:r>
    </w:p>
    <w:p w:rsidR="0047381E" w:rsidRDefault="0047381E" w:rsidP="004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381E">
        <w:rPr>
          <w:rFonts w:ascii="Times New Roman" w:hAnsi="Times New Roman" w:cs="Times New Roman"/>
          <w:b/>
          <w:sz w:val="28"/>
          <w:szCs w:val="28"/>
        </w:rPr>
        <w:t>Об объектах культурного наследия (памятниках истории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культуры) Республики Ингушетия»</w:t>
      </w:r>
    </w:p>
    <w:p w:rsidR="0047381E" w:rsidRPr="009B1959" w:rsidRDefault="0047381E" w:rsidP="004738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1E" w:rsidRPr="009B1959" w:rsidRDefault="0047381E" w:rsidP="0047381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</w:p>
    <w:p w:rsidR="0047381E" w:rsidRPr="009B1959" w:rsidRDefault="0047381E" w:rsidP="004738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Народным Собранием</w:t>
      </w:r>
    </w:p>
    <w:p w:rsidR="0047381E" w:rsidRDefault="0047381E" w:rsidP="004738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Республики Ингушетия</w:t>
      </w: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2B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1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1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</w:t>
      </w:r>
      <w:r w:rsidR="009E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_______202_</w:t>
      </w: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381E" w:rsidRPr="004C6594" w:rsidRDefault="0047381E" w:rsidP="004738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1E" w:rsidRPr="007B0B8B" w:rsidRDefault="0047381E" w:rsidP="004738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B8B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F068F3" w:rsidRDefault="0047381E" w:rsidP="00F068F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 w:cs="Times New Roman"/>
          <w:sz w:val="28"/>
          <w:szCs w:val="28"/>
        </w:rPr>
        <w:t xml:space="preserve">Внести  в Закон Республики Ингушетия от </w:t>
      </w:r>
      <w:r w:rsidR="00F068F3">
        <w:rPr>
          <w:rFonts w:ascii="Times New Roman" w:hAnsi="Times New Roman" w:cs="Times New Roman"/>
          <w:sz w:val="28"/>
          <w:szCs w:val="28"/>
        </w:rPr>
        <w:t>7 мая 2009 года №21-РЗ  «</w:t>
      </w:r>
      <w:r w:rsidR="00F068F3" w:rsidRPr="0099236E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</w:t>
      </w:r>
      <w:r w:rsidR="00F068F3">
        <w:rPr>
          <w:rFonts w:ascii="Times New Roman" w:hAnsi="Times New Roman" w:cs="Times New Roman"/>
          <w:sz w:val="28"/>
          <w:szCs w:val="28"/>
        </w:rPr>
        <w:t xml:space="preserve"> культуры) Республики Ингушетия» (газета «Ингушетия»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, 2009, 26 мая; </w:t>
      </w:r>
      <w:r w:rsidR="00F068F3">
        <w:rPr>
          <w:rFonts w:ascii="Times New Roman" w:hAnsi="Times New Roman" w:cs="Times New Roman"/>
          <w:sz w:val="28"/>
          <w:szCs w:val="28"/>
        </w:rPr>
        <w:t>газета «Сердало», 2011, 9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 апреля;</w:t>
      </w:r>
      <w:r w:rsidR="00F068F3" w:rsidRPr="00531EA2">
        <w:rPr>
          <w:rFonts w:ascii="Times New Roman" w:hAnsi="Times New Roman" w:cs="Times New Roman"/>
          <w:sz w:val="28"/>
          <w:szCs w:val="28"/>
        </w:rPr>
        <w:t xml:space="preserve"> </w:t>
      </w:r>
      <w:r w:rsidR="00F068F3">
        <w:rPr>
          <w:rFonts w:ascii="Times New Roman" w:hAnsi="Times New Roman" w:cs="Times New Roman"/>
          <w:sz w:val="28"/>
          <w:szCs w:val="28"/>
        </w:rPr>
        <w:t>газета «Ингушетия»,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 2013, 14 мая, 7 ноября; 2014, 6 мая</w:t>
      </w:r>
      <w:r w:rsidR="00F068F3">
        <w:rPr>
          <w:rFonts w:ascii="Times New Roman" w:hAnsi="Times New Roman" w:cs="Times New Roman"/>
          <w:sz w:val="28"/>
          <w:szCs w:val="28"/>
        </w:rPr>
        <w:t>, 16 октября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; Официальный интернет-портал правовой информации </w:t>
      </w:r>
      <w:r w:rsidR="00F068F3" w:rsidRPr="00FF7F4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068F3" w:rsidRPr="00FF7F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F068F3" w:rsidRPr="00FF7F41">
        <w:rPr>
          <w:rFonts w:ascii="Times New Roman" w:hAnsi="Times New Roman" w:cs="Times New Roman"/>
          <w:sz w:val="28"/>
          <w:szCs w:val="28"/>
        </w:rPr>
        <w:t xml:space="preserve">),  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2015, </w:t>
      </w:r>
      <w:r w:rsidR="00F068F3">
        <w:rPr>
          <w:rFonts w:ascii="Times New Roman" w:hAnsi="Times New Roman" w:cs="Times New Roman"/>
          <w:sz w:val="28"/>
          <w:szCs w:val="28"/>
        </w:rPr>
        <w:t xml:space="preserve"> </w:t>
      </w:r>
      <w:r w:rsidR="00F068F3" w:rsidRPr="0099236E">
        <w:rPr>
          <w:rFonts w:ascii="Times New Roman" w:hAnsi="Times New Roman" w:cs="Times New Roman"/>
          <w:sz w:val="28"/>
          <w:szCs w:val="28"/>
        </w:rPr>
        <w:t xml:space="preserve">7 октября;  </w:t>
      </w:r>
      <w:r w:rsidR="00F068F3" w:rsidRPr="0099236E">
        <w:rPr>
          <w:rFonts w:ascii="Times New Roman" w:eastAsiaTheme="minorEastAsia" w:hAnsi="Times New Roman" w:cs="Times New Roman"/>
          <w:sz w:val="28"/>
          <w:szCs w:val="28"/>
        </w:rPr>
        <w:t xml:space="preserve"> 2017,  2  мая</w:t>
      </w:r>
      <w:r w:rsidR="00F068F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068F3" w:rsidRPr="00F068F3">
        <w:rPr>
          <w:rFonts w:ascii="Times New Roman" w:eastAsiaTheme="minorEastAsia" w:hAnsi="Times New Roman" w:cs="Times New Roman"/>
          <w:sz w:val="28"/>
          <w:szCs w:val="28"/>
        </w:rPr>
        <w:t>7 декабря; 2018, 4 сентября; 2019, 6 марта</w:t>
      </w:r>
      <w:r w:rsidR="00E91F0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068F3">
        <w:rPr>
          <w:rFonts w:ascii="Times New Roman" w:eastAsiaTheme="minorEastAsia" w:hAnsi="Times New Roman" w:cs="Times New Roman"/>
          <w:sz w:val="28"/>
          <w:szCs w:val="28"/>
        </w:rPr>
        <w:t xml:space="preserve"> интернет-газета «Ингушетия»</w:t>
      </w:r>
      <w:r w:rsidR="00F068F3" w:rsidRPr="00F068F3">
        <w:rPr>
          <w:rFonts w:ascii="Times New Roman" w:eastAsiaTheme="minorEastAsia" w:hAnsi="Times New Roman" w:cs="Times New Roman"/>
          <w:sz w:val="28"/>
          <w:szCs w:val="28"/>
        </w:rPr>
        <w:t xml:space="preserve"> (www</w:t>
      </w:r>
      <w:r w:rsidR="00F068F3">
        <w:rPr>
          <w:rFonts w:ascii="Times New Roman" w:eastAsiaTheme="minorEastAsia" w:hAnsi="Times New Roman" w:cs="Times New Roman"/>
          <w:sz w:val="28"/>
          <w:szCs w:val="28"/>
        </w:rPr>
        <w:t>.gazetaingush.ru)</w:t>
      </w:r>
      <w:r w:rsidR="00F1267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068F3">
        <w:rPr>
          <w:rFonts w:ascii="Times New Roman" w:eastAsiaTheme="minorEastAsia" w:hAnsi="Times New Roman" w:cs="Times New Roman"/>
          <w:sz w:val="28"/>
          <w:szCs w:val="28"/>
        </w:rPr>
        <w:t xml:space="preserve"> 2021, 2 июня</w:t>
      </w:r>
      <w:r w:rsidR="003A7CFC">
        <w:rPr>
          <w:rFonts w:ascii="Times New Roman" w:eastAsiaTheme="minorEastAsia" w:hAnsi="Times New Roman" w:cs="Times New Roman"/>
          <w:sz w:val="28"/>
          <w:szCs w:val="28"/>
        </w:rPr>
        <w:t>, 30 декабря</w:t>
      </w:r>
      <w:r w:rsidR="00C811C1">
        <w:rPr>
          <w:rFonts w:ascii="Times New Roman" w:hAnsi="Times New Roman" w:cs="Times New Roman"/>
          <w:sz w:val="28"/>
          <w:szCs w:val="28"/>
        </w:rPr>
        <w:t>) изменение</w:t>
      </w:r>
      <w:r w:rsidR="006E279C">
        <w:rPr>
          <w:rFonts w:ascii="Times New Roman" w:hAnsi="Times New Roman" w:cs="Times New Roman"/>
          <w:sz w:val="28"/>
          <w:szCs w:val="28"/>
        </w:rPr>
        <w:t>,</w:t>
      </w:r>
      <w:r w:rsidR="00C811C1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A905DC"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="00C811C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F068F3" w:rsidRPr="0099236E">
        <w:rPr>
          <w:rFonts w:ascii="Times New Roman" w:hAnsi="Times New Roman" w:cs="Times New Roman"/>
          <w:sz w:val="28"/>
          <w:szCs w:val="28"/>
        </w:rPr>
        <w:t>:</w:t>
      </w:r>
    </w:p>
    <w:p w:rsidR="00C811C1" w:rsidRPr="00C811C1" w:rsidRDefault="00C811C1" w:rsidP="00C8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1C1" w:rsidRPr="00C811C1" w:rsidRDefault="00C811C1" w:rsidP="00C811C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«Статья 13. Государственные программы Республики Ингушетия, муниципальные программы в области сохранения, использования, популяризации и государственной охран</w:t>
      </w:r>
      <w:r w:rsidR="00FF7F4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ы объектов культурного наследия</w:t>
      </w:r>
    </w:p>
    <w:p w:rsidR="00C811C1" w:rsidRPr="00C811C1" w:rsidRDefault="00C811C1" w:rsidP="006E2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1C1" w:rsidRPr="00FF7F41" w:rsidRDefault="00C811C1" w:rsidP="00FF7F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 использование, </w:t>
      </w:r>
      <w:r w:rsid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 и  государственная                        </w:t>
      </w:r>
      <w:r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 объектов культурного наследия осуществляются в том числе в рамках </w:t>
      </w:r>
      <w:r w:rsidR="00912C8E"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C8E"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FF7F41"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 </w:t>
      </w:r>
      <w:r w:rsid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F41"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 предусмотренных бюджетным законодательством.         </w:t>
      </w:r>
      <w:r w:rsidRPr="00FF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11C1" w:rsidRPr="00C811C1" w:rsidRDefault="00C811C1" w:rsidP="00C81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Включению в программы, указанные в части 1 настоящей статьи, в приоритетном порядке подлежат объекты культурного наследия, которые соответствуют одному или нескольким из следующих критериев: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 культурного наследия относится к особо ценным объектам культурного наследия народов Российской Федерации;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объект культурного наследия входит в состав объекта, включенного в Список всемирного наследия;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объект культурного наследия расположен в границах территории историко-культурного заповедника, достопримечательного религиозно-исторического места;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объект культурного наследия относится к памятникам деревянного зодчества;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акцентом, градоформирующим объектом;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объект культурного наследия является ансамблем, представляющим самостоятельную историко-культурную ценность, либо входит в состав такого ансамбля;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объект культурного наследия относится к объектам культурного наследия, находящимся в неудовлетворительном или аварийном состоянии;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объект культурного наследия, включенный в единый государственный реестр объектов культурного наследия (памятников истории и культуры) народов Российской Федерации, увековечивает память о событиях и об участниках Великой Отечественной войны.</w:t>
      </w: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1C1" w:rsidRPr="00C811C1" w:rsidRDefault="00C811C1" w:rsidP="006E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разработке государственных программ, муниципальных программ, предусмотренных частью 1 настоящей статьи, Правительство Республики Ингушетия,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порядке, не исключая при этом критерии, предусмотренные частью 2 настоящей статьи.».</w:t>
      </w:r>
    </w:p>
    <w:p w:rsidR="0047381E" w:rsidRPr="007B0B8B" w:rsidRDefault="0047381E" w:rsidP="006E2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1E" w:rsidRPr="009B1959" w:rsidRDefault="0047381E" w:rsidP="0047381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E4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7381E" w:rsidRPr="009B1959" w:rsidRDefault="0047381E" w:rsidP="0047381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47381E" w:rsidRDefault="0047381E" w:rsidP="0047381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1E" w:rsidRDefault="0047381E" w:rsidP="00473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Глава</w:t>
      </w:r>
    </w:p>
    <w:p w:rsidR="0047381E" w:rsidRDefault="0047381E" w:rsidP="00473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Ингушетия                                </w:t>
      </w:r>
      <w:r w:rsidR="002B79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33A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A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М.</w:t>
      </w:r>
      <w:r w:rsidRPr="00C33A4D">
        <w:rPr>
          <w:rFonts w:ascii="Times New Roman" w:hAnsi="Times New Roman" w:cs="Times New Roman"/>
          <w:b/>
          <w:sz w:val="28"/>
          <w:szCs w:val="28"/>
          <w:lang w:eastAsia="ru-RU"/>
        </w:rPr>
        <w:t>М. Калиматов</w:t>
      </w:r>
    </w:p>
    <w:p w:rsidR="0047381E" w:rsidRPr="00F224B9" w:rsidRDefault="0047381E" w:rsidP="004738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381E" w:rsidRPr="009B1959" w:rsidRDefault="0047381E" w:rsidP="0047381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г. Магас</w:t>
      </w:r>
    </w:p>
    <w:p w:rsidR="0047381E" w:rsidRPr="009B1959" w:rsidRDefault="009E2D39" w:rsidP="004738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 202_</w:t>
      </w:r>
      <w:r w:rsidR="00C8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81E"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4606C" w:rsidRDefault="0047381E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  <w:r w:rsidRPr="009B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№_______</w:t>
      </w:r>
      <w:r w:rsidRPr="009B1959">
        <w:rPr>
          <w:rFonts w:ascii="Calibri" w:eastAsia="Times New Roman" w:hAnsi="Calibri" w:cs="Times New Roman"/>
          <w:lang w:eastAsia="ru-RU"/>
        </w:rPr>
        <w:t xml:space="preserve"> </w:t>
      </w:r>
    </w:p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p w:rsidR="003A7CFC" w:rsidRDefault="003A7CFC" w:rsidP="003A7CFC">
      <w:pPr>
        <w:tabs>
          <w:tab w:val="left" w:pos="2410"/>
        </w:tabs>
        <w:spacing w:after="0"/>
        <w:rPr>
          <w:rFonts w:ascii="Calibri" w:eastAsia="Times New Roman" w:hAnsi="Calibri" w:cs="Times New Roman"/>
          <w:lang w:eastAsia="ru-RU"/>
        </w:rPr>
      </w:pP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t>к проекту закона Республики Ингушетия</w:t>
      </w:r>
    </w:p>
    <w:p w:rsidR="003A7CFC" w:rsidRPr="003A7CFC" w:rsidRDefault="00C02E26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изменения</w:t>
      </w:r>
      <w:bookmarkStart w:id="0" w:name="_GoBack"/>
      <w:bookmarkEnd w:id="0"/>
      <w:r w:rsidR="003A7CFC" w:rsidRPr="003A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A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 13 </w:t>
      </w:r>
      <w:r w:rsidR="003A7CFC" w:rsidRPr="003A7CFC">
        <w:rPr>
          <w:rFonts w:ascii="Times New Roman" w:hAnsi="Times New Roman" w:cs="Times New Roman"/>
          <w:b/>
          <w:sz w:val="28"/>
          <w:szCs w:val="28"/>
        </w:rPr>
        <w:t>Закон</w:t>
      </w:r>
      <w:r w:rsidR="003A7CFC">
        <w:rPr>
          <w:rFonts w:ascii="Times New Roman" w:hAnsi="Times New Roman" w:cs="Times New Roman"/>
          <w:b/>
          <w:sz w:val="28"/>
          <w:szCs w:val="28"/>
        </w:rPr>
        <w:t>а</w:t>
      </w:r>
      <w:r w:rsidR="003A7CFC" w:rsidRPr="003A7CFC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FC">
        <w:rPr>
          <w:rFonts w:ascii="Times New Roman" w:hAnsi="Times New Roman" w:cs="Times New Roman"/>
          <w:b/>
          <w:sz w:val="28"/>
          <w:szCs w:val="28"/>
        </w:rPr>
        <w:t>«Об объектах культурного наследия (памятниках истории и культуры) Республики Ингушетия»</w:t>
      </w:r>
    </w:p>
    <w:p w:rsidR="003A7CFC" w:rsidRPr="003A7CFC" w:rsidRDefault="003A7CFC" w:rsidP="003A7CFC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A7CFC" w:rsidRDefault="003A7CFC" w:rsidP="003A7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закона Республики Ингушетия </w:t>
      </w:r>
      <w:r w:rsidRPr="003A7C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13 </w:t>
      </w:r>
      <w:r w:rsidRPr="003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CF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F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3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7CFC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Республики Ингушетия»</w:t>
      </w:r>
      <w:r w:rsidRPr="003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(далее-</w:t>
      </w:r>
      <w:r w:rsidR="00912C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</w:t>
      </w:r>
      <w:r w:rsidRPr="003A7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3A7CFC">
        <w:rPr>
          <w:rFonts w:ascii="Times New Roman" w:hAnsi="Times New Roman" w:cs="Times New Roman"/>
          <w:sz w:val="28"/>
          <w:szCs w:val="28"/>
        </w:rPr>
        <w:t>разработан в целях приведения республиканского закона в соответствие с требованиями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20 октября</w:t>
      </w:r>
      <w:r w:rsidRPr="003A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 г. №403</w:t>
      </w:r>
      <w:r w:rsidRPr="003A7CFC">
        <w:rPr>
          <w:rFonts w:ascii="Times New Roman" w:hAnsi="Times New Roman" w:cs="Times New Roman"/>
          <w:sz w:val="28"/>
          <w:szCs w:val="28"/>
        </w:rPr>
        <w:t>-ФЗ 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3A7CF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 xml:space="preserve">ы) народов Российской Федерации» </w:t>
      </w:r>
      <w:r w:rsidRPr="003A7CFC">
        <w:rPr>
          <w:rFonts w:ascii="Times New Roman" w:hAnsi="Times New Roman" w:cs="Times New Roman"/>
          <w:sz w:val="28"/>
          <w:szCs w:val="28"/>
        </w:rPr>
        <w:t>(далее- Федеральный закон).</w:t>
      </w:r>
    </w:p>
    <w:p w:rsidR="00912C8E" w:rsidRDefault="00912C8E" w:rsidP="00912C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C8E">
        <w:rPr>
          <w:rFonts w:ascii="Times New Roman" w:hAnsi="Times New Roman" w:cs="Times New Roman"/>
          <w:sz w:val="28"/>
          <w:szCs w:val="28"/>
        </w:rPr>
        <w:t>В настоящее время в </w:t>
      </w:r>
      <w:r>
        <w:rPr>
          <w:rFonts w:ascii="Times New Roman" w:hAnsi="Times New Roman" w:cs="Times New Roman"/>
          <w:sz w:val="28"/>
          <w:szCs w:val="28"/>
        </w:rPr>
        <w:t>статье 13</w:t>
      </w:r>
      <w:r w:rsidRPr="00912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Республики Ингушетия </w:t>
      </w:r>
      <w:r w:rsidRPr="00912C8E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C8E">
        <w:rPr>
          <w:rFonts w:ascii="Times New Roman" w:hAnsi="Times New Roman" w:cs="Times New Roman"/>
          <w:sz w:val="28"/>
          <w:szCs w:val="28"/>
        </w:rPr>
        <w:t xml:space="preserve">определяется, что для сохранения, использования, популяризации и государственной охраны объектов культурного наследия разрабатываются региональные программы охраны объектов культурного наследия. Однако механизм определения приоритетности отнесения к таким программам объектов культурного наследия законодательно не определен. </w:t>
      </w:r>
    </w:p>
    <w:p w:rsidR="00912C8E" w:rsidRDefault="009E2D39" w:rsidP="00912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закона </w:t>
      </w:r>
      <w:r w:rsidR="00912C8E" w:rsidRPr="00912C8E">
        <w:rPr>
          <w:rFonts w:ascii="Times New Roman" w:hAnsi="Times New Roman" w:cs="Times New Roman"/>
          <w:sz w:val="28"/>
          <w:szCs w:val="28"/>
        </w:rPr>
        <w:t>направлен на установление критериев определения исторической и культурной значимости объектов культурного наследия с целью обеспечения приоритетности мероприятий по их сохранению, использованию и охране.</w:t>
      </w:r>
    </w:p>
    <w:p w:rsidR="00912C8E" w:rsidRPr="003A7CFC" w:rsidRDefault="009E2D39" w:rsidP="009E2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39">
        <w:rPr>
          <w:rFonts w:ascii="Times New Roman" w:hAnsi="Times New Roman" w:cs="Times New Roman"/>
          <w:sz w:val="28"/>
          <w:szCs w:val="28"/>
        </w:rPr>
        <w:t>Также </w:t>
      </w:r>
      <w:hyperlink r:id="rId7" w:anchor="/document/77148719/entry/0" w:history="1">
        <w:r w:rsidRPr="009E2D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законопроектом</w:t>
        </w:r>
      </w:hyperlink>
      <w:r w:rsidRPr="009E2D39">
        <w:rPr>
          <w:rFonts w:ascii="Times New Roman" w:hAnsi="Times New Roman" w:cs="Times New Roman"/>
          <w:sz w:val="28"/>
          <w:szCs w:val="28"/>
        </w:rPr>
        <w:t xml:space="preserve"> предусматривается право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исполнительному органу Республики Ингушетия </w:t>
      </w:r>
      <w:r w:rsidRPr="009E2D39">
        <w:rPr>
          <w:rFonts w:ascii="Times New Roman" w:hAnsi="Times New Roman" w:cs="Times New Roman"/>
          <w:sz w:val="28"/>
          <w:szCs w:val="28"/>
        </w:rPr>
        <w:t>при разработке мероприятий программ охраны объектов культурного наследия регионального значения устанавливать дополнительные критерии значимости для включения таких объектов в мероприятия программы.</w:t>
      </w:r>
    </w:p>
    <w:p w:rsidR="003A7CFC" w:rsidRPr="003A7CFC" w:rsidRDefault="003A7CFC" w:rsidP="003A7CFC">
      <w:pPr>
        <w:spacing w:after="0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hAnsi="Times New Roman" w:cs="Times New Roman"/>
          <w:sz w:val="28"/>
          <w:szCs w:val="28"/>
        </w:rPr>
        <w:t xml:space="preserve">Проект закона  Республики Ингушетия  «О внесении изменений в </w:t>
      </w:r>
      <w:r w:rsidR="009E2D39">
        <w:rPr>
          <w:rFonts w:ascii="Times New Roman" w:hAnsi="Times New Roman" w:cs="Times New Roman"/>
          <w:sz w:val="28"/>
          <w:szCs w:val="28"/>
        </w:rPr>
        <w:t xml:space="preserve">статью 13 </w:t>
      </w:r>
      <w:r w:rsidRPr="003A7CFC">
        <w:rPr>
          <w:rFonts w:ascii="Times New Roman" w:hAnsi="Times New Roman" w:cs="Times New Roman"/>
          <w:sz w:val="28"/>
          <w:szCs w:val="28"/>
        </w:rPr>
        <w:t>Закон</w:t>
      </w:r>
      <w:r w:rsidR="009E2D39">
        <w:rPr>
          <w:rFonts w:ascii="Times New Roman" w:hAnsi="Times New Roman" w:cs="Times New Roman"/>
          <w:sz w:val="28"/>
          <w:szCs w:val="28"/>
        </w:rPr>
        <w:t>а</w:t>
      </w:r>
      <w:r w:rsidRPr="003A7CFC">
        <w:rPr>
          <w:rFonts w:ascii="Times New Roman" w:hAnsi="Times New Roman" w:cs="Times New Roman"/>
          <w:sz w:val="28"/>
          <w:szCs w:val="28"/>
        </w:rPr>
        <w:t xml:space="preserve">  Республики Ингушетия «Об объектах культурного наследия (памятниках истории и культуры) Республики Ингушетия» позволит устранить выявленные противоречия  федеральному законодательству.</w:t>
      </w: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3A7CFC" w:rsidRPr="003A7CFC" w:rsidRDefault="003A7CFC" w:rsidP="003A7CFC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A7CFC" w:rsidRPr="003A7CFC" w:rsidRDefault="003A7CFC" w:rsidP="003A7CFC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A7CFC" w:rsidRPr="003A7CFC" w:rsidRDefault="003A7CFC" w:rsidP="003A7CFC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Перечень законодательных актов Республики Ингушетия, подлежащих признанию утратившими силу,  приостановлению,  изменению,  дополнению или принятию в связи с принятием  проекта  закона Республики Ингушетия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13 </w:t>
      </w:r>
      <w:r w:rsidRPr="003A7CFC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7CFC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FC">
        <w:rPr>
          <w:rFonts w:ascii="Times New Roman" w:hAnsi="Times New Roman" w:cs="Times New Roman"/>
          <w:b/>
          <w:sz w:val="28"/>
          <w:szCs w:val="28"/>
        </w:rPr>
        <w:t>«Об объектах культурного наследия (памятниках истории и культуры) Республики Ингушетия»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7CFC" w:rsidRPr="003A7CFC" w:rsidRDefault="003A7CFC" w:rsidP="003A7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FC">
        <w:rPr>
          <w:rFonts w:ascii="Times New Roman" w:eastAsiaTheme="minorEastAsia" w:hAnsi="Times New Roman"/>
          <w:sz w:val="28"/>
          <w:szCs w:val="28"/>
          <w:lang w:eastAsia="ru-RU"/>
        </w:rPr>
        <w:t>Принятие  закона Республики Ингушетия «</w:t>
      </w:r>
      <w:r w:rsidRPr="003A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13 </w:t>
      </w:r>
      <w:r w:rsidRPr="003A7CF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FC">
        <w:rPr>
          <w:rFonts w:ascii="Times New Roman" w:hAnsi="Times New Roman" w:cs="Times New Roman"/>
          <w:sz w:val="28"/>
          <w:szCs w:val="28"/>
        </w:rPr>
        <w:t xml:space="preserve"> Республики Ингушетия «Об объектах культурного наследия (памятниках истории и культуры) Республики Ингушетия» </w:t>
      </w:r>
      <w:r w:rsidRPr="003A7CFC">
        <w:rPr>
          <w:rFonts w:ascii="Times New Roman" w:eastAsiaTheme="minorEastAsia" w:hAnsi="Times New Roman"/>
          <w:sz w:val="28"/>
          <w:szCs w:val="28"/>
          <w:lang w:eastAsia="ru-RU"/>
        </w:rPr>
        <w:t>не потребует признания утратившими силу, приостановления, изменения, дополнения  или принятия законодательных актов Республики Ингушетия.</w:t>
      </w:r>
    </w:p>
    <w:p w:rsidR="003A7CFC" w:rsidRPr="003A7CFC" w:rsidRDefault="003A7CFC" w:rsidP="003A7CF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3A7CFC" w:rsidRPr="003A7CFC" w:rsidRDefault="003A7CFC" w:rsidP="003A7CFC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7CFC">
        <w:rPr>
          <w:rFonts w:ascii="Times New Roman" w:eastAsiaTheme="minorEastAsia" w:hAnsi="Times New Roman"/>
          <w:b/>
          <w:sz w:val="28"/>
          <w:szCs w:val="28"/>
          <w:lang w:eastAsia="ru-RU"/>
        </w:rPr>
        <w:t>к проекту закона Республики Ингушетия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13 </w:t>
      </w:r>
      <w:r w:rsidRPr="003A7CFC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A7CFC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</w:p>
    <w:p w:rsidR="003A7CFC" w:rsidRPr="003A7CFC" w:rsidRDefault="003A7CFC" w:rsidP="003A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FC">
        <w:rPr>
          <w:rFonts w:ascii="Times New Roman" w:hAnsi="Times New Roman" w:cs="Times New Roman"/>
          <w:b/>
          <w:sz w:val="28"/>
          <w:szCs w:val="28"/>
        </w:rPr>
        <w:t>«Об объектах культурного наследия (памятниках истории и культуры) Республики Ингушетия»</w:t>
      </w:r>
    </w:p>
    <w:p w:rsidR="003A7CFC" w:rsidRPr="003A7CFC" w:rsidRDefault="003A7CFC" w:rsidP="003A7CF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A7CFC" w:rsidRPr="003A7CFC" w:rsidRDefault="003A7CFC" w:rsidP="003A7CFC">
      <w:pPr>
        <w:rPr>
          <w:rFonts w:eastAsiaTheme="minorEastAsia"/>
          <w:lang w:eastAsia="ru-RU"/>
        </w:rPr>
      </w:pPr>
      <w:r w:rsidRPr="003A7CFC">
        <w:rPr>
          <w:rFonts w:ascii="Times New Roman" w:eastAsiaTheme="minorEastAsia" w:hAnsi="Times New Roman"/>
          <w:sz w:val="28"/>
          <w:szCs w:val="28"/>
          <w:lang w:eastAsia="ru-RU"/>
        </w:rPr>
        <w:tab/>
        <w:t>Принятие данного законопроекта не потребует дополнительных расходов из бюджета Республики Ингушетия.</w:t>
      </w:r>
      <w:r w:rsidRPr="003A7CFC">
        <w:rPr>
          <w:rFonts w:eastAsiaTheme="minorEastAsia"/>
          <w:lang w:eastAsia="ru-RU"/>
        </w:rPr>
        <w:t xml:space="preserve"> </w:t>
      </w:r>
    </w:p>
    <w:p w:rsidR="003A7CFC" w:rsidRPr="003A7CFC" w:rsidRDefault="003A7CFC" w:rsidP="003A7CFC"/>
    <w:p w:rsidR="003A7CFC" w:rsidRDefault="003A7CFC" w:rsidP="003B042C">
      <w:pPr>
        <w:tabs>
          <w:tab w:val="left" w:pos="2410"/>
        </w:tabs>
        <w:spacing w:after="0"/>
        <w:ind w:firstLine="708"/>
        <w:rPr>
          <w:rFonts w:ascii="Calibri" w:eastAsia="Times New Roman" w:hAnsi="Calibri" w:cs="Times New Roman"/>
          <w:lang w:eastAsia="ru-RU"/>
        </w:rPr>
      </w:pPr>
    </w:p>
    <w:sectPr w:rsidR="003A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A8"/>
    <w:multiLevelType w:val="hybridMultilevel"/>
    <w:tmpl w:val="59F6B222"/>
    <w:lvl w:ilvl="0" w:tplc="706AEF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722C51"/>
    <w:multiLevelType w:val="hybridMultilevel"/>
    <w:tmpl w:val="E7AC4D46"/>
    <w:lvl w:ilvl="0" w:tplc="D3E200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D3D34"/>
    <w:multiLevelType w:val="hybridMultilevel"/>
    <w:tmpl w:val="F5D6C4D4"/>
    <w:lvl w:ilvl="0" w:tplc="F8CA213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E2"/>
    <w:rsid w:val="00196EDC"/>
    <w:rsid w:val="002B79A8"/>
    <w:rsid w:val="003309F2"/>
    <w:rsid w:val="003514C7"/>
    <w:rsid w:val="003A5768"/>
    <w:rsid w:val="003A7CFC"/>
    <w:rsid w:val="003B042C"/>
    <w:rsid w:val="0047381E"/>
    <w:rsid w:val="005427F7"/>
    <w:rsid w:val="00597D7A"/>
    <w:rsid w:val="00610A5E"/>
    <w:rsid w:val="006E279C"/>
    <w:rsid w:val="0075115E"/>
    <w:rsid w:val="007F29A0"/>
    <w:rsid w:val="00815086"/>
    <w:rsid w:val="00912C8E"/>
    <w:rsid w:val="009E2D39"/>
    <w:rsid w:val="00A522B1"/>
    <w:rsid w:val="00A905DC"/>
    <w:rsid w:val="00AE1F3C"/>
    <w:rsid w:val="00AE74AC"/>
    <w:rsid w:val="00AE780C"/>
    <w:rsid w:val="00B4606C"/>
    <w:rsid w:val="00BC305E"/>
    <w:rsid w:val="00C02E26"/>
    <w:rsid w:val="00C5279D"/>
    <w:rsid w:val="00C811C1"/>
    <w:rsid w:val="00CD01D5"/>
    <w:rsid w:val="00D14C88"/>
    <w:rsid w:val="00D4102E"/>
    <w:rsid w:val="00E275F0"/>
    <w:rsid w:val="00E91F04"/>
    <w:rsid w:val="00F00C4B"/>
    <w:rsid w:val="00F068F3"/>
    <w:rsid w:val="00F1267A"/>
    <w:rsid w:val="00F134FB"/>
    <w:rsid w:val="00F16AAC"/>
    <w:rsid w:val="00F50CE2"/>
    <w:rsid w:val="00F6313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E"/>
  </w:style>
  <w:style w:type="paragraph" w:styleId="1">
    <w:name w:val="heading 1"/>
    <w:basedOn w:val="a"/>
    <w:next w:val="a"/>
    <w:link w:val="10"/>
    <w:uiPriority w:val="9"/>
    <w:qFormat/>
    <w:rsid w:val="003A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1E"/>
    <w:pPr>
      <w:ind w:left="720"/>
      <w:contextualSpacing/>
    </w:pPr>
  </w:style>
  <w:style w:type="character" w:customStyle="1" w:styleId="13pt">
    <w:name w:val="Основной текст + 13 pt"/>
    <w:basedOn w:val="a0"/>
    <w:rsid w:val="0047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4">
    <w:name w:val="Прижатый влево"/>
    <w:basedOn w:val="a"/>
    <w:next w:val="a"/>
    <w:uiPriority w:val="99"/>
    <w:rsid w:val="00F06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68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B0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0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E"/>
  </w:style>
  <w:style w:type="paragraph" w:styleId="1">
    <w:name w:val="heading 1"/>
    <w:basedOn w:val="a"/>
    <w:next w:val="a"/>
    <w:link w:val="10"/>
    <w:uiPriority w:val="9"/>
    <w:qFormat/>
    <w:rsid w:val="003A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1E"/>
    <w:pPr>
      <w:ind w:left="720"/>
      <w:contextualSpacing/>
    </w:pPr>
  </w:style>
  <w:style w:type="character" w:customStyle="1" w:styleId="13pt">
    <w:name w:val="Основной текст + 13 pt"/>
    <w:basedOn w:val="a0"/>
    <w:rsid w:val="0047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4">
    <w:name w:val="Прижатый влево"/>
    <w:basedOn w:val="a"/>
    <w:next w:val="a"/>
    <w:uiPriority w:val="99"/>
    <w:rsid w:val="00F06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68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B0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2022-12-12T11:11:00Z</cp:lastPrinted>
  <dcterms:created xsi:type="dcterms:W3CDTF">2021-11-30T11:27:00Z</dcterms:created>
  <dcterms:modified xsi:type="dcterms:W3CDTF">2022-12-13T14:58:00Z</dcterms:modified>
</cp:coreProperties>
</file>